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5" w:rsidRPr="00362DCF" w:rsidRDefault="005028F5" w:rsidP="005028F5">
      <w:pPr>
        <w:pStyle w:val="Naslov1"/>
        <w:jc w:val="both"/>
        <w:rPr>
          <w:rFonts w:ascii="Calibri" w:hAnsi="Calibri" w:cs="Calibri"/>
          <w:sz w:val="22"/>
          <w:szCs w:val="22"/>
          <w:lang w:val="de-DE"/>
        </w:rPr>
      </w:pPr>
    </w:p>
    <w:p w:rsidR="005028F5" w:rsidRPr="00437B21" w:rsidRDefault="005028F5" w:rsidP="005028F5">
      <w:pPr>
        <w:pStyle w:val="Naslov1"/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REPUBLIKA HRVATSKA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ZAGREBAČKA ŽUPANIJA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GRAD SAMOBOR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OSNOVNA ŠKOLA 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       </w:t>
      </w:r>
      <w:r w:rsidRPr="00437B21">
        <w:rPr>
          <w:rFonts w:ascii="Calibri" w:hAnsi="Calibri" w:cs="Calibri"/>
          <w:b/>
          <w:sz w:val="22"/>
          <w:szCs w:val="22"/>
          <w:lang w:val="pl-PL"/>
        </w:rPr>
        <w:t xml:space="preserve"> R U D E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62DCF">
        <w:rPr>
          <w:rFonts w:ascii="Calibri" w:hAnsi="Calibri" w:cs="Calibri"/>
          <w:sz w:val="22"/>
          <w:szCs w:val="22"/>
          <w:lang w:val="de-DE"/>
        </w:rPr>
        <w:sym w:font="Wingdings" w:char="F02B"/>
      </w:r>
      <w:r w:rsidRPr="00437B21">
        <w:rPr>
          <w:rFonts w:ascii="Calibri" w:hAnsi="Calibri" w:cs="Calibri"/>
          <w:sz w:val="22"/>
          <w:szCs w:val="22"/>
          <w:lang w:val="pl-PL"/>
        </w:rPr>
        <w:tab/>
        <w:t>Rude 93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362DCF">
        <w:rPr>
          <w:rFonts w:ascii="Calibri" w:hAnsi="Calibri" w:cs="Calibri"/>
          <w:sz w:val="22"/>
          <w:szCs w:val="22"/>
        </w:rPr>
        <w:t>10430 Samobor</w:t>
      </w:r>
    </w:p>
    <w:p w:rsidR="005028F5" w:rsidRPr="00437B21" w:rsidRDefault="005028F5" w:rsidP="005028F5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362DCF">
        <w:rPr>
          <w:rFonts w:ascii="Calibri" w:hAnsi="Calibri" w:cs="Calibri"/>
          <w:sz w:val="22"/>
          <w:szCs w:val="22"/>
          <w:lang w:val="de-DE"/>
        </w:rPr>
        <w:sym w:font="Wingdings 2" w:char="F027"/>
      </w:r>
      <w:r w:rsidRPr="00437B21">
        <w:rPr>
          <w:rFonts w:ascii="Calibri" w:hAnsi="Calibri" w:cs="Calibri"/>
          <w:sz w:val="22"/>
          <w:szCs w:val="22"/>
          <w:lang w:val="it-IT"/>
        </w:rPr>
        <w:t xml:space="preserve">         33-79-110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sym w:font="Wingdings 2" w:char="F037"/>
      </w:r>
      <w:r w:rsidRPr="00362DCF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>33-79-253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2875" cy="161925"/>
            <wp:effectExtent l="0" t="0" r="9525" b="9525"/>
            <wp:docPr id="1" name="Slika 1" descr="MC900056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655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B21">
        <w:rPr>
          <w:rFonts w:ascii="Calibri" w:hAnsi="Calibri" w:cs="Calibri"/>
          <w:sz w:val="22"/>
          <w:szCs w:val="22"/>
          <w:lang w:val="it-IT"/>
        </w:rPr>
        <w:tab/>
        <w:t>ured@os-rude.skole.hr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40"/>
          <w:szCs w:val="40"/>
          <w:lang w:val="it-IT"/>
        </w:rPr>
      </w:pPr>
      <w:r w:rsidRPr="00437B21">
        <w:rPr>
          <w:rFonts w:ascii="Calibri" w:hAnsi="Calibri" w:cs="Calibri"/>
          <w:b/>
          <w:sz w:val="40"/>
          <w:szCs w:val="40"/>
          <w:lang w:val="it-IT"/>
        </w:rPr>
        <w:t>I Z V J E Š Ć E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028F5" w:rsidRDefault="005028F5" w:rsidP="005028F5">
      <w:pPr>
        <w:jc w:val="center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O OSTVARIVANJU GODIŠNJEG PLANA</w:t>
      </w:r>
      <w:r>
        <w:rPr>
          <w:rFonts w:ascii="Calibri" w:hAnsi="Calibri" w:cs="Calibri"/>
          <w:sz w:val="22"/>
          <w:szCs w:val="22"/>
        </w:rPr>
        <w:t xml:space="preserve"> I</w:t>
      </w:r>
      <w:r w:rsidRPr="00362DCF">
        <w:rPr>
          <w:rFonts w:ascii="Calibri" w:hAnsi="Calibri" w:cs="Calibri"/>
          <w:sz w:val="22"/>
          <w:szCs w:val="22"/>
        </w:rPr>
        <w:t xml:space="preserve"> PROGRAMA</w:t>
      </w:r>
      <w:r>
        <w:rPr>
          <w:rFonts w:ascii="Calibri" w:hAnsi="Calibri" w:cs="Calibri"/>
          <w:sz w:val="22"/>
          <w:szCs w:val="22"/>
        </w:rPr>
        <w:t xml:space="preserve"> RADA </w:t>
      </w:r>
    </w:p>
    <w:p w:rsidR="005028F5" w:rsidRPr="00362DCF" w:rsidRDefault="005028F5" w:rsidP="005028F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KURIKULUMA </w:t>
      </w:r>
    </w:p>
    <w:p w:rsidR="005028F5" w:rsidRPr="00362DCF" w:rsidRDefault="005028F5" w:rsidP="005028F5">
      <w:pPr>
        <w:jc w:val="center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ZA ŠKOLSKU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>GODINU 201</w:t>
      </w:r>
      <w:r>
        <w:rPr>
          <w:rFonts w:ascii="Calibri" w:hAnsi="Calibri" w:cs="Calibri"/>
          <w:sz w:val="22"/>
          <w:szCs w:val="22"/>
        </w:rPr>
        <w:t>7</w:t>
      </w:r>
      <w:r w:rsidRPr="00362DCF">
        <w:rPr>
          <w:rFonts w:ascii="Calibri" w:hAnsi="Calibri" w:cs="Calibri"/>
          <w:sz w:val="22"/>
          <w:szCs w:val="22"/>
        </w:rPr>
        <w:t>./201</w:t>
      </w:r>
      <w:r>
        <w:rPr>
          <w:rFonts w:ascii="Calibri" w:hAnsi="Calibri" w:cs="Calibri"/>
          <w:sz w:val="22"/>
          <w:szCs w:val="22"/>
        </w:rPr>
        <w:t>8</w:t>
      </w:r>
      <w:r w:rsidRPr="00362DCF">
        <w:rPr>
          <w:rFonts w:ascii="Calibri" w:hAnsi="Calibri" w:cs="Calibri"/>
          <w:sz w:val="22"/>
          <w:szCs w:val="22"/>
        </w:rPr>
        <w:t xml:space="preserve">. 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51330D" w:rsidRDefault="005028F5" w:rsidP="005028F5">
      <w:pPr>
        <w:ind w:left="6480"/>
        <w:jc w:val="both"/>
        <w:rPr>
          <w:rFonts w:ascii="Calibri" w:hAnsi="Calibri" w:cs="Calibri"/>
          <w:sz w:val="22"/>
          <w:szCs w:val="22"/>
        </w:rPr>
      </w:pPr>
      <w:r w:rsidRPr="0051330D">
        <w:rPr>
          <w:rFonts w:ascii="Calibri" w:hAnsi="Calibri" w:cs="Calibri"/>
          <w:sz w:val="22"/>
          <w:szCs w:val="22"/>
        </w:rPr>
        <w:t>KLASA: 602-02/1</w:t>
      </w:r>
      <w:r>
        <w:rPr>
          <w:rFonts w:ascii="Calibri" w:hAnsi="Calibri" w:cs="Calibri"/>
          <w:sz w:val="22"/>
          <w:szCs w:val="22"/>
        </w:rPr>
        <w:t>8</w:t>
      </w:r>
      <w:r w:rsidRPr="0051330D">
        <w:rPr>
          <w:rFonts w:ascii="Calibri" w:hAnsi="Calibri" w:cs="Calibri"/>
          <w:sz w:val="22"/>
          <w:szCs w:val="22"/>
        </w:rPr>
        <w:t>-01/</w:t>
      </w:r>
      <w:r>
        <w:rPr>
          <w:rFonts w:ascii="Calibri" w:hAnsi="Calibri" w:cs="Calibri"/>
          <w:sz w:val="22"/>
          <w:szCs w:val="22"/>
        </w:rPr>
        <w:t>36</w:t>
      </w:r>
    </w:p>
    <w:p w:rsidR="005028F5" w:rsidRPr="00414BFE" w:rsidRDefault="005028F5" w:rsidP="005028F5">
      <w:pPr>
        <w:ind w:left="6480"/>
        <w:jc w:val="both"/>
        <w:rPr>
          <w:rFonts w:ascii="Calibri" w:hAnsi="Calibri" w:cs="Calibri"/>
          <w:color w:val="FF0000"/>
          <w:sz w:val="22"/>
          <w:szCs w:val="22"/>
        </w:rPr>
      </w:pPr>
      <w:r w:rsidRPr="0051330D">
        <w:rPr>
          <w:rFonts w:ascii="Calibri" w:hAnsi="Calibri" w:cs="Calibri"/>
          <w:sz w:val="22"/>
          <w:szCs w:val="22"/>
        </w:rPr>
        <w:t>UR.BR: 238/27-16-1</w:t>
      </w:r>
      <w:r>
        <w:rPr>
          <w:rFonts w:ascii="Calibri" w:hAnsi="Calibri" w:cs="Calibri"/>
          <w:sz w:val="22"/>
          <w:szCs w:val="22"/>
        </w:rPr>
        <w:t>8</w:t>
      </w:r>
      <w:r w:rsidRPr="0051330D">
        <w:rPr>
          <w:rFonts w:ascii="Calibri" w:hAnsi="Calibri" w:cs="Calibri"/>
          <w:sz w:val="22"/>
          <w:szCs w:val="22"/>
        </w:rPr>
        <w:t>-1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ind w:left="5760" w:firstLine="720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Rude, </w:t>
      </w:r>
      <w:r>
        <w:rPr>
          <w:rFonts w:ascii="Calibri" w:hAnsi="Calibri" w:cs="Calibri"/>
          <w:sz w:val="22"/>
          <w:szCs w:val="22"/>
        </w:rPr>
        <w:t xml:space="preserve">rujan </w:t>
      </w:r>
      <w:r w:rsidRPr="00362DCF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8</w:t>
      </w:r>
      <w:r w:rsidRPr="00362DCF">
        <w:rPr>
          <w:rFonts w:ascii="Calibri" w:hAnsi="Calibri" w:cs="Calibri"/>
          <w:sz w:val="22"/>
          <w:szCs w:val="22"/>
        </w:rPr>
        <w:t>.</w:t>
      </w:r>
    </w:p>
    <w:p w:rsidR="005028F5" w:rsidRPr="00362DCF" w:rsidRDefault="005028F5" w:rsidP="005028F5">
      <w:pPr>
        <w:jc w:val="right"/>
        <w:rPr>
          <w:rFonts w:ascii="Calibri" w:hAnsi="Calibri" w:cs="Calibri"/>
          <w:sz w:val="22"/>
          <w:szCs w:val="22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Pr="00362DCF">
        <w:rPr>
          <w:rFonts w:ascii="Calibri" w:hAnsi="Calibri" w:cs="Calibri"/>
          <w:b/>
          <w:sz w:val="22"/>
          <w:szCs w:val="22"/>
        </w:rPr>
        <w:t>. UVJETI RADA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62DCF">
        <w:rPr>
          <w:rFonts w:ascii="Calibri" w:hAnsi="Calibri" w:cs="Calibri"/>
          <w:b/>
          <w:sz w:val="22"/>
          <w:szCs w:val="22"/>
        </w:rPr>
        <w:t>Obilježja školskog područja</w:t>
      </w:r>
    </w:p>
    <w:p w:rsidR="005028F5" w:rsidRPr="00362DCF" w:rsidRDefault="005028F5" w:rsidP="005028F5">
      <w:pPr>
        <w:jc w:val="both"/>
        <w:rPr>
          <w:rFonts w:ascii="Calibri" w:hAnsi="Calibri" w:cs="Calibri"/>
          <w:b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Osnovna škola Rude radi na lokaciji </w:t>
      </w:r>
      <w:r>
        <w:rPr>
          <w:rFonts w:ascii="Calibri" w:hAnsi="Calibri" w:cs="Calibri"/>
          <w:sz w:val="22"/>
          <w:szCs w:val="22"/>
        </w:rPr>
        <w:t>m</w:t>
      </w:r>
      <w:r w:rsidRPr="00362DCF">
        <w:rPr>
          <w:rFonts w:ascii="Calibri" w:hAnsi="Calibri" w:cs="Calibri"/>
          <w:sz w:val="22"/>
          <w:szCs w:val="22"/>
        </w:rPr>
        <w:t>atične škole u Rudama</w:t>
      </w:r>
      <w:r>
        <w:rPr>
          <w:rFonts w:ascii="Calibri" w:hAnsi="Calibri" w:cs="Calibri"/>
          <w:sz w:val="22"/>
          <w:szCs w:val="22"/>
        </w:rPr>
        <w:t>, Rude 93,</w:t>
      </w:r>
      <w:r w:rsidRPr="00362DCF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p</w:t>
      </w:r>
      <w:r w:rsidRPr="00362DCF">
        <w:rPr>
          <w:rFonts w:ascii="Calibri" w:hAnsi="Calibri" w:cs="Calibri"/>
          <w:sz w:val="22"/>
          <w:szCs w:val="22"/>
        </w:rPr>
        <w:t>odručne škole u Manjoj Vasi</w:t>
      </w:r>
      <w:r>
        <w:rPr>
          <w:rFonts w:ascii="Calibri" w:hAnsi="Calibri" w:cs="Calibri"/>
          <w:sz w:val="22"/>
          <w:szCs w:val="22"/>
        </w:rPr>
        <w:t>, Manja Vas 2</w:t>
      </w:r>
      <w:r w:rsidRPr="00362DCF">
        <w:rPr>
          <w:rFonts w:ascii="Calibri" w:hAnsi="Calibri" w:cs="Calibri"/>
          <w:sz w:val="22"/>
          <w:szCs w:val="22"/>
        </w:rPr>
        <w:t xml:space="preserve">. Veličina objekata dostatna je za rad u </w:t>
      </w:r>
      <w:r>
        <w:rPr>
          <w:rFonts w:ascii="Calibri" w:hAnsi="Calibri" w:cs="Calibri"/>
          <w:sz w:val="22"/>
          <w:szCs w:val="22"/>
        </w:rPr>
        <w:t>dvije smjene u matičnoj te za jednosmjenski rad u područnoj školi.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62DCF">
        <w:rPr>
          <w:rFonts w:ascii="Calibri" w:hAnsi="Calibri" w:cs="Calibri"/>
          <w:sz w:val="22"/>
          <w:szCs w:val="22"/>
          <w:lang w:val="pl-PL"/>
        </w:rPr>
        <w:t>Veličina školskog p</w:t>
      </w:r>
      <w:r>
        <w:rPr>
          <w:rFonts w:ascii="Calibri" w:hAnsi="Calibri" w:cs="Calibri"/>
          <w:sz w:val="22"/>
          <w:szCs w:val="22"/>
          <w:lang w:val="pl-PL"/>
        </w:rPr>
        <w:t>rostora</w:t>
      </w:r>
      <w:r w:rsidRPr="00362DCF">
        <w:rPr>
          <w:rFonts w:ascii="Calibri" w:hAnsi="Calibri" w:cs="Calibri"/>
          <w:sz w:val="22"/>
          <w:szCs w:val="22"/>
          <w:lang w:val="pl-PL"/>
        </w:rPr>
        <w:t xml:space="preserve"> ostala je nepromijenjena. Škola raspolaže s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362DCF">
        <w:rPr>
          <w:rFonts w:ascii="Calibri" w:hAnsi="Calibri" w:cs="Calibri"/>
          <w:sz w:val="22"/>
          <w:szCs w:val="22"/>
          <w:lang w:val="pl-PL"/>
        </w:rPr>
        <w:t xml:space="preserve"> 1039 m</w:t>
      </w:r>
      <w:r w:rsidRPr="00362DCF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Pr="00362DCF">
        <w:rPr>
          <w:rFonts w:ascii="Calibri" w:hAnsi="Calibri" w:cs="Calibri"/>
          <w:sz w:val="22"/>
          <w:szCs w:val="22"/>
          <w:lang w:val="pl-PL"/>
        </w:rPr>
        <w:t xml:space="preserve"> zatvorenog prostora u </w:t>
      </w:r>
      <w:r>
        <w:rPr>
          <w:rFonts w:ascii="Calibri" w:hAnsi="Calibri" w:cs="Calibri"/>
          <w:sz w:val="22"/>
          <w:szCs w:val="22"/>
          <w:lang w:val="pl-PL"/>
        </w:rPr>
        <w:t>m</w:t>
      </w:r>
      <w:r w:rsidRPr="00362DCF">
        <w:rPr>
          <w:rFonts w:ascii="Calibri" w:hAnsi="Calibri" w:cs="Calibri"/>
          <w:sz w:val="22"/>
          <w:szCs w:val="22"/>
          <w:lang w:val="pl-PL"/>
        </w:rPr>
        <w:t>atičnoj i 178 m</w:t>
      </w:r>
      <w:r w:rsidRPr="00362DCF">
        <w:rPr>
          <w:rFonts w:ascii="Calibri" w:hAnsi="Calibri" w:cs="Calibri"/>
          <w:sz w:val="22"/>
          <w:szCs w:val="22"/>
          <w:vertAlign w:val="superscript"/>
          <w:lang w:val="pl-PL"/>
        </w:rPr>
        <w:t xml:space="preserve">2 </w:t>
      </w:r>
      <w:r w:rsidRPr="00362DCF">
        <w:rPr>
          <w:rFonts w:ascii="Calibri" w:hAnsi="Calibri" w:cs="Calibri"/>
          <w:sz w:val="22"/>
          <w:szCs w:val="22"/>
          <w:lang w:val="pl-PL"/>
        </w:rPr>
        <w:t xml:space="preserve">u </w:t>
      </w:r>
      <w:r>
        <w:rPr>
          <w:rFonts w:ascii="Calibri" w:hAnsi="Calibri" w:cs="Calibri"/>
          <w:sz w:val="22"/>
          <w:szCs w:val="22"/>
          <w:lang w:val="pl-PL"/>
        </w:rPr>
        <w:t>p</w:t>
      </w:r>
      <w:r w:rsidRPr="00362DCF">
        <w:rPr>
          <w:rFonts w:ascii="Calibri" w:hAnsi="Calibri" w:cs="Calibri"/>
          <w:sz w:val="22"/>
          <w:szCs w:val="22"/>
          <w:lang w:val="pl-PL"/>
        </w:rPr>
        <w:t>odručnoj školi, t</w:t>
      </w:r>
      <w:r>
        <w:rPr>
          <w:rFonts w:ascii="Calibri" w:hAnsi="Calibri" w:cs="Calibri"/>
          <w:sz w:val="22"/>
          <w:szCs w:val="22"/>
          <w:lang w:val="pl-PL"/>
        </w:rPr>
        <w:t>e vanjskim terenima za nastavu T</w:t>
      </w:r>
      <w:r w:rsidRPr="00362DCF">
        <w:rPr>
          <w:rFonts w:ascii="Calibri" w:hAnsi="Calibri" w:cs="Calibri"/>
          <w:sz w:val="22"/>
          <w:szCs w:val="22"/>
          <w:lang w:val="pl-PL"/>
        </w:rPr>
        <w:t>jelesne i zdravstvene kulture u Rudama i Manjoj Vasi.</w:t>
      </w:r>
      <w:r>
        <w:rPr>
          <w:rFonts w:ascii="Calibri" w:hAnsi="Calibri" w:cs="Calibri"/>
          <w:sz w:val="22"/>
          <w:szCs w:val="22"/>
          <w:lang w:val="pl-PL"/>
        </w:rPr>
        <w:t xml:space="preserve"> Za izvođenje nastave Tjelesne i zdravstvene kulture učenika matične škole iznajmljuje se sportska dvorana, s kojom škola dijeli jedan zid.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b/>
          <w:sz w:val="22"/>
          <w:szCs w:val="22"/>
        </w:rPr>
      </w:pPr>
      <w:r w:rsidRPr="00362DCF">
        <w:rPr>
          <w:rFonts w:ascii="Calibri" w:hAnsi="Calibri" w:cs="Calibri"/>
          <w:b/>
          <w:sz w:val="22"/>
          <w:szCs w:val="22"/>
        </w:rPr>
        <w:tab/>
        <w:t xml:space="preserve"> Materijalni uvjeti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62DCF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362DCF">
        <w:rPr>
          <w:rFonts w:ascii="Calibri" w:hAnsi="Calibri" w:cs="Calibri"/>
          <w:b/>
          <w:sz w:val="22"/>
          <w:szCs w:val="22"/>
        </w:rPr>
        <w:t>nvesticijsko i tekuće održavanje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62DCF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n</w:t>
      </w:r>
      <w:r w:rsidRPr="00362DCF">
        <w:rPr>
          <w:rFonts w:ascii="Calibri" w:hAnsi="Calibri" w:cs="Calibri"/>
          <w:b/>
          <w:sz w:val="22"/>
          <w:szCs w:val="22"/>
        </w:rPr>
        <w:t>astavna sredstva</w:t>
      </w:r>
    </w:p>
    <w:p w:rsidR="005028F5" w:rsidRPr="00362DCF" w:rsidRDefault="005028F5" w:rsidP="005028F5">
      <w:pPr>
        <w:jc w:val="both"/>
        <w:rPr>
          <w:rFonts w:ascii="Calibri" w:hAnsi="Calibri" w:cs="Calibri"/>
          <w:b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Iz sredstava redovnog tekućeg i investicijskog održavanja utrošen</w:t>
      </w:r>
      <w:r>
        <w:rPr>
          <w:rFonts w:ascii="Calibri" w:hAnsi="Calibri" w:cs="Calibri"/>
          <w:sz w:val="22"/>
          <w:szCs w:val="22"/>
        </w:rPr>
        <w:t xml:space="preserve">o je </w:t>
      </w:r>
      <w:r w:rsidRPr="006F75BE">
        <w:rPr>
          <w:rFonts w:ascii="Calibri" w:hAnsi="Calibri" w:cs="Calibri"/>
          <w:sz w:val="22"/>
          <w:szCs w:val="22"/>
        </w:rPr>
        <w:t>61.621,51</w:t>
      </w:r>
      <w:r>
        <w:rPr>
          <w:rFonts w:ascii="Calibri" w:hAnsi="Calibri" w:cs="Calibri"/>
          <w:sz w:val="22"/>
          <w:szCs w:val="22"/>
        </w:rPr>
        <w:t xml:space="preserve"> </w:t>
      </w:r>
      <w:r w:rsidRPr="00E96515">
        <w:rPr>
          <w:rFonts w:ascii="Calibri" w:hAnsi="Calibri" w:cs="Calibri"/>
          <w:sz w:val="22"/>
          <w:szCs w:val="22"/>
        </w:rPr>
        <w:t>kuna</w:t>
      </w:r>
      <w:r w:rsidRPr="00362DCF">
        <w:rPr>
          <w:rFonts w:ascii="Calibri" w:hAnsi="Calibri" w:cs="Calibri"/>
          <w:sz w:val="22"/>
          <w:szCs w:val="22"/>
        </w:rPr>
        <w:t xml:space="preserve"> (opis </w:t>
      </w:r>
      <w:r>
        <w:rPr>
          <w:rFonts w:ascii="Calibri" w:hAnsi="Calibri" w:cs="Calibri"/>
          <w:sz w:val="22"/>
          <w:szCs w:val="22"/>
        </w:rPr>
        <w:t xml:space="preserve">po stavkama </w:t>
      </w:r>
      <w:r w:rsidRPr="00362DCF">
        <w:rPr>
          <w:rFonts w:ascii="Calibri" w:hAnsi="Calibri" w:cs="Calibri"/>
          <w:sz w:val="22"/>
          <w:szCs w:val="22"/>
        </w:rPr>
        <w:t xml:space="preserve">dan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62DCF">
        <w:rPr>
          <w:rFonts w:ascii="Calibri" w:hAnsi="Calibri" w:cs="Calibri"/>
          <w:sz w:val="22"/>
          <w:szCs w:val="22"/>
        </w:rPr>
        <w:t>u tablici)</w:t>
      </w:r>
      <w:r>
        <w:rPr>
          <w:rFonts w:ascii="Calibri" w:hAnsi="Calibri" w:cs="Calibri"/>
          <w:sz w:val="22"/>
          <w:szCs w:val="22"/>
        </w:rPr>
        <w:t>.</w:t>
      </w:r>
    </w:p>
    <w:p w:rsidR="005028F5" w:rsidRPr="00763372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Namjenska sredstva u iznosu od oko 30.000 kn</w:t>
      </w:r>
      <w:r w:rsidRPr="00763372">
        <w:rPr>
          <w:rFonts w:ascii="Calibri" w:hAnsi="Calibri" w:cs="Calibri"/>
          <w:sz w:val="22"/>
          <w:szCs w:val="22"/>
        </w:rPr>
        <w:t xml:space="preserve"> koje je odobrio Grad Samobor</w:t>
      </w:r>
      <w:r>
        <w:rPr>
          <w:rFonts w:ascii="Calibri" w:hAnsi="Calibri" w:cs="Calibri"/>
          <w:sz w:val="22"/>
          <w:szCs w:val="22"/>
        </w:rPr>
        <w:t>, nisu bila ni približno dostatna za sanaciju jednog sanitarnog čvora (procijenjena vrijednost sanacije je 90.000 kn) tako da u 2017./18. nije bilo namjenskog i planiranog investicijskog ulaganja.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17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4421"/>
        <w:gridCol w:w="2010"/>
        <w:gridCol w:w="6"/>
        <w:gridCol w:w="1414"/>
        <w:gridCol w:w="6"/>
      </w:tblGrid>
      <w:tr w:rsidR="005028F5" w:rsidRPr="001F0F2F" w:rsidTr="00A93C5A">
        <w:trPr>
          <w:trHeight w:val="25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1F0F2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0F2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1F0F2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0F2F">
              <w:rPr>
                <w:rFonts w:ascii="Calibri" w:hAnsi="Calibri" w:cs="Calibri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1F0F2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0F2F">
              <w:rPr>
                <w:rFonts w:ascii="Calibri" w:hAnsi="Calibri" w:cs="Calibri"/>
                <w:b/>
                <w:bCs/>
                <w:sz w:val="22"/>
                <w:szCs w:val="22"/>
              </w:rPr>
              <w:t>DOBAVLJAČ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1F0F2F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0F2F">
              <w:rPr>
                <w:rFonts w:ascii="Calibri" w:hAnsi="Calibri" w:cs="Calibri"/>
                <w:b/>
                <w:bCs/>
                <w:sz w:val="22"/>
                <w:szCs w:val="22"/>
              </w:rPr>
              <w:t>IZNOS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OPREMA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gridAfter w:val="1"/>
          <w:wAfter w:w="6" w:type="dxa"/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multifunkcijski pisač Epson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eKupi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1.149,00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032725">
              <w:rPr>
                <w:rFonts w:ascii="Calibri" w:hAnsi="Calibri" w:cs="Calibri"/>
                <w:sz w:val="22"/>
                <w:szCs w:val="22"/>
              </w:rPr>
              <w:t xml:space="preserve">stol,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poličar </w:t>
            </w:r>
            <w:r w:rsidRPr="00032725">
              <w:rPr>
                <w:rFonts w:ascii="Calibri" w:hAnsi="Calibri" w:cs="Calibri"/>
                <w:sz w:val="22"/>
                <w:szCs w:val="22"/>
              </w:rPr>
              <w:t>(izrada  D.Turk)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drvni centar Kupres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1.738,06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komoda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Jysk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1.200,00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rezač papira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Školarac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ubodna pila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Ildaks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505,50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poštanski sandučić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mobitel Samsung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Tcom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uredske stolice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Metro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1.137,43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učionička ormara </w:t>
            </w:r>
            <w:r w:rsidRPr="00032725">
              <w:rPr>
                <w:rFonts w:ascii="Calibri" w:hAnsi="Calibri" w:cs="Calibri"/>
                <w:sz w:val="22"/>
                <w:szCs w:val="22"/>
              </w:rPr>
              <w:t>(izrada  D.Turk)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drvni centar Kupres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2.854,14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laptop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Instar informatika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3.647,00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ormari za spremačice </w:t>
            </w:r>
            <w:r w:rsidRPr="00032725">
              <w:rPr>
                <w:rFonts w:ascii="Calibri" w:hAnsi="Calibri" w:cs="Calibri"/>
                <w:sz w:val="22"/>
                <w:szCs w:val="22"/>
              </w:rPr>
              <w:t>(izrada  D.Turk)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drvni centar Kupres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3.517,74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čaše – poklon mentorima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Saki obrt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1.953,00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grijalo za hranu, stolac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Metro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592,00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plastifikator i folije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Narodne novine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posuđe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Metro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2.536,54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stolac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Mezro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174,97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bubnjevi, gitara, metalofon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Black&amp;white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1.297,00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E41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67E41">
              <w:rPr>
                <w:rFonts w:ascii="Calibri" w:hAnsi="Calibri" w:cs="Calibri"/>
                <w:bCs/>
                <w:sz w:val="22"/>
                <w:szCs w:val="22"/>
              </w:rPr>
              <w:t>posuđe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E67E41">
              <w:rPr>
                <w:rFonts w:ascii="Calibri" w:hAnsi="Calibri" w:cs="Calibri"/>
                <w:sz w:val="22"/>
                <w:szCs w:val="22"/>
              </w:rPr>
              <w:t>Konzum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1.512</w:t>
            </w:r>
            <w:r w:rsidRPr="00E67E41">
              <w:rPr>
                <w:rFonts w:ascii="Calibri" w:hAnsi="Calibri" w:cs="Calibri"/>
                <w:bCs/>
                <w:sz w:val="22"/>
                <w:szCs w:val="22"/>
              </w:rPr>
              <w:t>,62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sitni inventar za pš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Ikea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229,00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F0186">
              <w:rPr>
                <w:rFonts w:ascii="Calibri" w:hAnsi="Calibri" w:cs="Calibri"/>
                <w:bCs/>
                <w:sz w:val="22"/>
                <w:szCs w:val="22"/>
              </w:rPr>
              <w:t>sitni inventar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Elipso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328,00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1F0186" w:rsidRDefault="005028F5" w:rsidP="00A93C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F0186">
              <w:rPr>
                <w:rFonts w:ascii="Calibri" w:hAnsi="Calibri" w:cs="Calibri"/>
                <w:bCs/>
                <w:sz w:val="22"/>
                <w:szCs w:val="22"/>
              </w:rPr>
              <w:t>sitni inventar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Kaufland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229,89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E67E41" w:rsidRDefault="005028F5" w:rsidP="00A93C5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25.920,89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335"/>
          <w:jc w:val="center"/>
        </w:trPr>
        <w:tc>
          <w:tcPr>
            <w:tcW w:w="5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 xml:space="preserve">KNJIGE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ZA KNJIŽNICU</w:t>
            </w:r>
          </w:p>
        </w:tc>
        <w:tc>
          <w:tcPr>
            <w:tcW w:w="20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82AF7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Poljubit ću je uskoro, možda,</w:t>
            </w:r>
          </w:p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Uloga edukacijskog rehabilitatora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1.052,50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Nevjerojatne rukotvorine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 commerce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198,01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Teen psiha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Bilješke jedne gimnazijalke,</w:t>
            </w:r>
          </w:p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Priručnik za male ekonomiste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Ljevak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Ezopove basne, </w:t>
            </w:r>
          </w:p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Divlji konj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82AF7" w:rsidRDefault="005028F5" w:rsidP="00A93C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82AF7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82AF7" w:rsidRDefault="005028F5" w:rsidP="00A93C5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2.470,51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382AF7" w:rsidRDefault="005028F5" w:rsidP="00A93C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TEKUĆE I INVESTICIJSKO </w:t>
            </w:r>
            <w:r w:rsidRPr="00362DC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ODRŽAVANJE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kopiranje i održavanje fotokopirnog  aparata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Duplico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4.565,10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sanacija zida u učionici F-K-B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Sken-mont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6.312,00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sanacija dimnjaka u pš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vg-mont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3.931,25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servis informatičke mreže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Satex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312,50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62D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popravak električnog štednjaka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Magteh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AE5056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1.776,25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sanacija školskih instrumenata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Luterija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1.250,00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ind w:right="-13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C203F9" w:rsidTr="00A93C5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C203F9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3F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C203F9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3F9">
              <w:rPr>
                <w:rFonts w:ascii="Calibri" w:hAnsi="Calibri" w:cs="Calibr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C203F9" w:rsidRDefault="005028F5" w:rsidP="00A93C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03F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C203F9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18.147,10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ATESTI, ZAŠTITA NA RADU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zaštita </w:t>
            </w:r>
            <w:r w:rsidRPr="00362DCF">
              <w:rPr>
                <w:rFonts w:ascii="Calibri" w:hAnsi="Calibri" w:cs="Calibri"/>
                <w:sz w:val="22"/>
                <w:szCs w:val="22"/>
              </w:rPr>
              <w:t>na radu,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zaštita </w:t>
            </w:r>
            <w:r w:rsidRPr="00362DCF">
              <w:rPr>
                <w:rFonts w:ascii="Calibri" w:hAnsi="Calibri" w:cs="Calibri"/>
                <w:sz w:val="22"/>
                <w:szCs w:val="22"/>
              </w:rPr>
              <w:t>od požara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Esk Croatia atest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5.250</w:t>
            </w:r>
            <w:r w:rsidRPr="0003272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ispitivanje protupanične rasvjete rasvjete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Esk Croatia atest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2.525,00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ispitivanje kotlovskog postrojenja i električne instalacije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Esk Croatia Atest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2.625,00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premije osiguranja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Croatia osiguranje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3.659,88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877975" w:rsidRDefault="005028F5" w:rsidP="00A93C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periodički pregled i </w:t>
            </w:r>
            <w:r w:rsidRPr="00877975">
              <w:rPr>
                <w:rFonts w:ascii="Calibri" w:hAnsi="Calibri" w:cs="Calibri"/>
                <w:color w:val="000000"/>
                <w:sz w:val="22"/>
                <w:szCs w:val="22"/>
              </w:rPr>
              <w:t>servis vatrogasnih aparata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Alarm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1.023,13</w:t>
            </w:r>
          </w:p>
        </w:tc>
      </w:tr>
      <w:tr w:rsidR="005028F5" w:rsidRPr="00362DCF" w:rsidTr="00A93C5A">
        <w:trPr>
          <w:trHeight w:val="2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F5" w:rsidRDefault="005028F5" w:rsidP="00A93C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62DCF" w:rsidTr="00A93C5A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2DCF">
              <w:rPr>
                <w:rFonts w:ascii="Calibri" w:hAnsi="Calibri" w:cs="Calibr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28F5" w:rsidRPr="00362DCF" w:rsidRDefault="005028F5" w:rsidP="00A93C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15.083,01</w:t>
            </w:r>
          </w:p>
        </w:tc>
      </w:tr>
    </w:tbl>
    <w:p w:rsidR="005028F5" w:rsidRDefault="005028F5" w:rsidP="005028F5"/>
    <w:p w:rsidR="005028F5" w:rsidRPr="00362DCF" w:rsidRDefault="005028F5" w:rsidP="005028F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b/>
          <w:sz w:val="22"/>
          <w:szCs w:val="22"/>
        </w:rPr>
      </w:pPr>
    </w:p>
    <w:p w:rsidR="005028F5" w:rsidRPr="00362DCF" w:rsidRDefault="005028F5" w:rsidP="005028F5">
      <w:pPr>
        <w:ind w:firstLine="720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b/>
          <w:sz w:val="22"/>
          <w:szCs w:val="22"/>
        </w:rPr>
        <w:t>Zaposleni djelatnici u 201</w:t>
      </w:r>
      <w:r>
        <w:rPr>
          <w:rFonts w:ascii="Calibri" w:hAnsi="Calibri" w:cs="Calibri"/>
          <w:b/>
          <w:sz w:val="22"/>
          <w:szCs w:val="22"/>
        </w:rPr>
        <w:t>7</w:t>
      </w:r>
      <w:r w:rsidRPr="00362DCF">
        <w:rPr>
          <w:rFonts w:ascii="Calibri" w:hAnsi="Calibri" w:cs="Calibri"/>
          <w:b/>
          <w:sz w:val="22"/>
          <w:szCs w:val="22"/>
        </w:rPr>
        <w:t>./201</w:t>
      </w:r>
      <w:r>
        <w:rPr>
          <w:rFonts w:ascii="Calibri" w:hAnsi="Calibri" w:cs="Calibri"/>
          <w:b/>
          <w:sz w:val="22"/>
          <w:szCs w:val="22"/>
        </w:rPr>
        <w:t>8</w:t>
      </w:r>
      <w:r w:rsidRPr="00362DCF">
        <w:rPr>
          <w:rFonts w:ascii="Calibri" w:hAnsi="Calibri" w:cs="Calibri"/>
          <w:b/>
          <w:sz w:val="22"/>
          <w:szCs w:val="22"/>
        </w:rPr>
        <w:t>. školskoj godini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U OŠ Rude u </w:t>
      </w:r>
      <w:r>
        <w:rPr>
          <w:rFonts w:ascii="Calibri" w:hAnsi="Calibri" w:cs="Calibri"/>
          <w:sz w:val="22"/>
          <w:szCs w:val="22"/>
        </w:rPr>
        <w:t>kolovozu</w:t>
      </w:r>
      <w:r w:rsidRPr="00362DCF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8</w:t>
      </w:r>
      <w:r w:rsidRPr="00362DC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zaposleno je 36 djelatnika:</w:t>
      </w:r>
    </w:p>
    <w:p w:rsidR="005028F5" w:rsidRPr="00362DCF" w:rsidRDefault="005028F5" w:rsidP="005028F5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362DCF">
        <w:rPr>
          <w:rFonts w:ascii="Calibri" w:hAnsi="Calibri" w:cs="Calibri"/>
          <w:sz w:val="22"/>
          <w:szCs w:val="22"/>
        </w:rPr>
        <w:t xml:space="preserve"> učitelja razredne nastave</w:t>
      </w:r>
    </w:p>
    <w:p w:rsidR="005028F5" w:rsidRPr="00362DCF" w:rsidRDefault="005028F5" w:rsidP="005028F5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Pr="00362DCF">
        <w:rPr>
          <w:rFonts w:ascii="Calibri" w:hAnsi="Calibri" w:cs="Calibri"/>
          <w:sz w:val="22"/>
          <w:szCs w:val="22"/>
        </w:rPr>
        <w:t xml:space="preserve"> učitelja predmetne nastave</w:t>
      </w:r>
    </w:p>
    <w:p w:rsidR="005028F5" w:rsidRPr="00362DCF" w:rsidRDefault="005028F5" w:rsidP="005028F5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1 stručni suradnik – pedagog</w:t>
      </w:r>
    </w:p>
    <w:p w:rsidR="005028F5" w:rsidRPr="004A2F0E" w:rsidRDefault="005028F5" w:rsidP="005028F5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362DCF">
        <w:rPr>
          <w:rFonts w:ascii="Calibri" w:hAnsi="Calibri" w:cs="Calibri"/>
          <w:sz w:val="22"/>
          <w:szCs w:val="22"/>
        </w:rPr>
        <w:t xml:space="preserve"> stručn</w:t>
      </w:r>
      <w:r>
        <w:rPr>
          <w:rFonts w:ascii="Calibri" w:hAnsi="Calibri" w:cs="Calibri"/>
          <w:sz w:val="22"/>
          <w:szCs w:val="22"/>
        </w:rPr>
        <w:t>i</w:t>
      </w:r>
      <w:r w:rsidRPr="00362DCF">
        <w:rPr>
          <w:rFonts w:ascii="Calibri" w:hAnsi="Calibri" w:cs="Calibri"/>
          <w:sz w:val="22"/>
          <w:szCs w:val="22"/>
        </w:rPr>
        <w:t xml:space="preserve"> suradnik – knjižničar</w:t>
      </w:r>
      <w:r>
        <w:rPr>
          <w:rFonts w:ascii="Calibri" w:hAnsi="Calibri" w:cs="Calibri"/>
          <w:sz w:val="22"/>
          <w:szCs w:val="22"/>
        </w:rPr>
        <w:t xml:space="preserve"> (pola radnog vremena)</w:t>
      </w:r>
    </w:p>
    <w:p w:rsidR="005028F5" w:rsidRDefault="005028F5" w:rsidP="005028F5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362DCF">
        <w:rPr>
          <w:rFonts w:ascii="Calibri" w:hAnsi="Calibri" w:cs="Calibri"/>
          <w:sz w:val="22"/>
          <w:szCs w:val="22"/>
        </w:rPr>
        <w:t xml:space="preserve"> ostalih djelatnika</w:t>
      </w:r>
    </w:p>
    <w:p w:rsidR="005028F5" w:rsidRPr="00577FF1" w:rsidRDefault="005028F5" w:rsidP="005028F5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pomoćnika u nastavi</w:t>
      </w:r>
    </w:p>
    <w:p w:rsidR="005028F5" w:rsidRPr="00362DCF" w:rsidRDefault="005028F5" w:rsidP="005028F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Kompletna </w:t>
      </w:r>
      <w:r w:rsidRPr="00362DCF">
        <w:rPr>
          <w:rFonts w:ascii="Calibri" w:hAnsi="Calibri" w:cs="Calibri"/>
          <w:sz w:val="22"/>
          <w:szCs w:val="22"/>
        </w:rPr>
        <w:t>nast</w:t>
      </w:r>
      <w:r>
        <w:rPr>
          <w:rFonts w:ascii="Calibri" w:hAnsi="Calibri" w:cs="Calibri"/>
          <w:sz w:val="22"/>
          <w:szCs w:val="22"/>
        </w:rPr>
        <w:t>ava je stručno zastupljena, a s</w:t>
      </w:r>
      <w:r w:rsidRPr="00577FF1">
        <w:rPr>
          <w:rFonts w:ascii="Calibri" w:hAnsi="Calibri" w:cs="Calibri"/>
          <w:sz w:val="22"/>
          <w:szCs w:val="22"/>
        </w:rPr>
        <w:t>truktura radnog vremena zaposlenika rađena je u skladu s Godišnjim planom i programom rada.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 obzirom da ni do kraja nastavne godine nismo dobili suglasnost Ministarstva za zapošljavanje defektologa / socijalnog pedagoga, gđi Marini Brajević Kus ugovor smo raskinuli </w:t>
      </w:r>
      <w:r w:rsidRPr="00FF5BCD">
        <w:rPr>
          <w:rFonts w:ascii="Calibri" w:hAnsi="Calibri" w:cs="Calibri"/>
          <w:sz w:val="22"/>
          <w:szCs w:val="22"/>
        </w:rPr>
        <w:t>30.6.2</w:t>
      </w:r>
      <w:r>
        <w:rPr>
          <w:rFonts w:ascii="Calibri" w:hAnsi="Calibri" w:cs="Calibri"/>
          <w:sz w:val="22"/>
          <w:szCs w:val="22"/>
        </w:rPr>
        <w:t xml:space="preserve">018. 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Isto tako, s 30. lipnjem raskidani su i ugovori za pomoćnike u  nastavi, g. Zajca i gđe Bašić i Frey, s obzirom da je potreba za njihovim radom prestala sa završetkom nastave.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 Samobor je u svakom razrednom odjeljenju financirao zapošljavanje jednog asistenta u nastavi – u 3.c/4.c radila je gđa Maja Bašić,  a u 5./6.b gđa Petra Frey. U svibnju u nižem razrednom odjeljenju zapošljavamo i g. Matiju Zajca kojeg financira Grad Sveta Nedelja, s obzirom da naša razredna odjeljenja pohađaju i učenici iz OŠ Sveta Nedelja i OŠ Vladimira Deščaka iz Rakitja.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 </w:t>
      </w:r>
      <w:r w:rsidRPr="00362DCF">
        <w:rPr>
          <w:rFonts w:ascii="Calibri" w:hAnsi="Calibri" w:cs="Calibri"/>
          <w:sz w:val="22"/>
          <w:szCs w:val="22"/>
        </w:rPr>
        <w:t xml:space="preserve">učitelja predmetne nastave dopunjavalo je </w:t>
      </w:r>
      <w:r>
        <w:rPr>
          <w:rFonts w:ascii="Calibri" w:hAnsi="Calibri" w:cs="Calibri"/>
          <w:sz w:val="22"/>
          <w:szCs w:val="22"/>
        </w:rPr>
        <w:t xml:space="preserve"> radno vrijeme u drugoj školi. Učitelj Informatike, učiteljica Hrvatskog jezika i knjižničarka te učitelj Tjelesne i zdravstvene kulture radili su u nepunom radnom vremenu samo u OŠ Rude. 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577FF1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formiranjem novih, posebnih razrednih odjeljenja, porasla je i satnica učiteljima predmetne nastave pa su tako u prekovremenom radu radili sljedeći učitelji: Diana Baron, Marina Lastovčić-Novoselić, Ines Filipas, Snježana Hofer, Mirna Grgec-Pajić.</w:t>
      </w:r>
    </w:p>
    <w:p w:rsidR="005028F5" w:rsidRDefault="005028F5" w:rsidP="005028F5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5028F5" w:rsidRDefault="005028F5" w:rsidP="005028F5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437B21">
        <w:rPr>
          <w:rFonts w:ascii="Calibri" w:hAnsi="Calibri" w:cs="Calibri"/>
          <w:b/>
          <w:sz w:val="22"/>
          <w:szCs w:val="22"/>
          <w:lang w:val="pl-PL"/>
        </w:rPr>
        <w:t>II. ORGANIZACIJA RADA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5028F5" w:rsidRPr="00437B21" w:rsidRDefault="005028F5" w:rsidP="005028F5">
      <w:pPr>
        <w:ind w:firstLine="72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37B21">
        <w:rPr>
          <w:rFonts w:ascii="Calibri" w:hAnsi="Calibri" w:cs="Calibri"/>
          <w:b/>
          <w:bCs/>
          <w:sz w:val="22"/>
          <w:szCs w:val="22"/>
          <w:lang w:val="pl-PL"/>
        </w:rPr>
        <w:t>Podaci o učenicima, razrednim odjelima i organizaciji nastave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278"/>
        <w:gridCol w:w="1207"/>
        <w:gridCol w:w="1207"/>
        <w:gridCol w:w="1207"/>
        <w:gridCol w:w="1207"/>
        <w:gridCol w:w="1207"/>
        <w:gridCol w:w="1207"/>
      </w:tblGrid>
      <w:tr w:rsidR="005028F5" w:rsidRPr="006F7646" w:rsidTr="00A93C5A">
        <w:trPr>
          <w:tblHeader/>
        </w:trPr>
        <w:tc>
          <w:tcPr>
            <w:tcW w:w="1278" w:type="dxa"/>
            <w:shd w:val="clear" w:color="auto" w:fill="BFBFBF"/>
          </w:tcPr>
          <w:p w:rsidR="005028F5" w:rsidRPr="00437B21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414" w:type="dxa"/>
            <w:gridSpan w:val="2"/>
            <w:shd w:val="clear" w:color="auto" w:fill="BFBFBF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</w:rPr>
              <w:t>razredna nastava</w:t>
            </w:r>
          </w:p>
        </w:tc>
        <w:tc>
          <w:tcPr>
            <w:tcW w:w="2414" w:type="dxa"/>
            <w:gridSpan w:val="2"/>
            <w:shd w:val="clear" w:color="auto" w:fill="BFBFBF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</w:rPr>
              <w:t>predmetna nastava</w:t>
            </w:r>
          </w:p>
        </w:tc>
        <w:tc>
          <w:tcPr>
            <w:tcW w:w="2414" w:type="dxa"/>
            <w:gridSpan w:val="2"/>
            <w:shd w:val="clear" w:color="auto" w:fill="BFBFBF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UKUPNO</w:t>
            </w:r>
          </w:p>
        </w:tc>
      </w:tr>
      <w:tr w:rsidR="005028F5" w:rsidRPr="006F7646" w:rsidTr="00A93C5A">
        <w:trPr>
          <w:tblHeader/>
        </w:trPr>
        <w:tc>
          <w:tcPr>
            <w:tcW w:w="1278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207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učenika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odjela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učenika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odjela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učenika 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odjela</w:t>
            </w:r>
          </w:p>
        </w:tc>
      </w:tr>
      <w:tr w:rsidR="005028F5" w:rsidRPr="00362DCF" w:rsidTr="00A93C5A">
        <w:tc>
          <w:tcPr>
            <w:tcW w:w="1278" w:type="dxa"/>
            <w:tcBorders>
              <w:top w:val="nil"/>
            </w:tcBorders>
          </w:tcPr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m</w:t>
            </w: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>atična škola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58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68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126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10</w:t>
            </w:r>
          </w:p>
        </w:tc>
      </w:tr>
      <w:tr w:rsidR="005028F5" w:rsidRPr="00362DCF" w:rsidTr="00A93C5A">
        <w:tc>
          <w:tcPr>
            <w:tcW w:w="1278" w:type="dxa"/>
            <w:tcBorders>
              <w:top w:val="nil"/>
            </w:tcBorders>
          </w:tcPr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p</w:t>
            </w: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odručna </w:t>
            </w:r>
          </w:p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>škola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62DCF">
              <w:rPr>
                <w:rFonts w:ascii="Calibri" w:hAnsi="Calibri" w:cs="Calibri"/>
                <w:sz w:val="22"/>
                <w:szCs w:val="22"/>
                <w:lang w:val="de-DE"/>
              </w:rPr>
              <w:t>2</w:t>
            </w:r>
          </w:p>
        </w:tc>
      </w:tr>
      <w:tr w:rsidR="005028F5" w:rsidRPr="006F7646" w:rsidTr="00A93C5A">
        <w:tc>
          <w:tcPr>
            <w:tcW w:w="1278" w:type="dxa"/>
            <w:shd w:val="clear" w:color="auto" w:fill="BFBFBF"/>
          </w:tcPr>
          <w:p w:rsidR="005028F5" w:rsidRPr="006F7646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UKUPNO</w:t>
            </w:r>
          </w:p>
        </w:tc>
        <w:tc>
          <w:tcPr>
            <w:tcW w:w="1207" w:type="dxa"/>
            <w:shd w:val="clear" w:color="auto" w:fill="BFBFBF"/>
            <w:vAlign w:val="center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67</w:t>
            </w:r>
          </w:p>
        </w:tc>
        <w:tc>
          <w:tcPr>
            <w:tcW w:w="1207" w:type="dxa"/>
            <w:shd w:val="clear" w:color="auto" w:fill="BFBFBF"/>
            <w:vAlign w:val="center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207" w:type="dxa"/>
            <w:shd w:val="clear" w:color="auto" w:fill="BFBFBF"/>
            <w:vAlign w:val="center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68</w:t>
            </w:r>
          </w:p>
        </w:tc>
        <w:tc>
          <w:tcPr>
            <w:tcW w:w="1207" w:type="dxa"/>
            <w:shd w:val="clear" w:color="auto" w:fill="BFBFBF"/>
            <w:vAlign w:val="center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207" w:type="dxa"/>
            <w:shd w:val="clear" w:color="auto" w:fill="BFBFBF"/>
            <w:vAlign w:val="center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135</w:t>
            </w:r>
          </w:p>
        </w:tc>
        <w:tc>
          <w:tcPr>
            <w:tcW w:w="1207" w:type="dxa"/>
            <w:shd w:val="clear" w:color="auto" w:fill="BFBFBF"/>
            <w:vAlign w:val="center"/>
          </w:tcPr>
          <w:p w:rsidR="005028F5" w:rsidRPr="006F7646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F764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</w:tr>
    </w:tbl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Nastava se odvija u dvije smjene - razredna i predmetna nastava. Smjene se izmjenjuju tjedno.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Područnu školu u Manjoj Vasi pohađaju učenici 1. – 4. razreda iz četiri naselja: Cerja, Manje Vasi, Kotara i Bukovja. U školskoj godini 201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37B21">
        <w:rPr>
          <w:rFonts w:ascii="Calibri" w:hAnsi="Calibri" w:cs="Calibri"/>
          <w:sz w:val="22"/>
          <w:szCs w:val="22"/>
          <w:lang w:val="pl-PL"/>
        </w:rPr>
        <w:t>./1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. područna škola radila je u jednoj smjeni s kombiniranim razrednim odjelima 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437B21">
        <w:rPr>
          <w:rFonts w:ascii="Calibri" w:hAnsi="Calibri" w:cs="Calibri"/>
          <w:sz w:val="22"/>
          <w:szCs w:val="22"/>
          <w:lang w:val="pl-PL"/>
        </w:rPr>
        <w:t>. i 4. (</w:t>
      </w:r>
      <w:r>
        <w:rPr>
          <w:rFonts w:ascii="Calibri" w:hAnsi="Calibri" w:cs="Calibri"/>
          <w:sz w:val="22"/>
          <w:szCs w:val="22"/>
          <w:lang w:val="pl-PL"/>
        </w:rPr>
        <w:t xml:space="preserve">3 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učenika) te 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. i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437B21">
        <w:rPr>
          <w:rFonts w:ascii="Calibri" w:hAnsi="Calibri" w:cs="Calibri"/>
          <w:sz w:val="22"/>
          <w:szCs w:val="22"/>
          <w:lang w:val="pl-PL"/>
        </w:rPr>
        <w:t>. razreda (</w:t>
      </w:r>
      <w:r>
        <w:rPr>
          <w:rFonts w:ascii="Calibri" w:hAnsi="Calibri" w:cs="Calibri"/>
          <w:sz w:val="22"/>
          <w:szCs w:val="22"/>
          <w:lang w:val="pl-PL"/>
        </w:rPr>
        <w:t xml:space="preserve">4 </w:t>
      </w:r>
      <w:r w:rsidRPr="00437B21">
        <w:rPr>
          <w:rFonts w:ascii="Calibri" w:hAnsi="Calibri" w:cs="Calibri"/>
          <w:sz w:val="22"/>
          <w:szCs w:val="22"/>
          <w:lang w:val="pl-PL"/>
        </w:rPr>
        <w:t>učenika).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7B21">
        <w:rPr>
          <w:rFonts w:ascii="Calibri" w:hAnsi="Calibri" w:cs="Calibri"/>
          <w:b/>
          <w:sz w:val="22"/>
          <w:szCs w:val="22"/>
          <w:lang w:val="pl-PL"/>
        </w:rPr>
        <w:tab/>
        <w:t>Godišnji kalendar rada</w:t>
      </w:r>
    </w:p>
    <w:p w:rsidR="005028F5" w:rsidRPr="00437B21" w:rsidRDefault="005028F5" w:rsidP="005028F5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62DCF">
        <w:rPr>
          <w:rFonts w:ascii="Calibri" w:hAnsi="Calibri" w:cs="Calibri"/>
          <w:sz w:val="22"/>
          <w:szCs w:val="22"/>
          <w:lang w:val="pl-PL"/>
        </w:rPr>
        <w:t>Nastava je započela</w:t>
      </w:r>
      <w:r w:rsidRPr="0051330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51330D">
        <w:rPr>
          <w:rFonts w:ascii="Calibri" w:hAnsi="Calibri" w:cs="Calibri"/>
          <w:sz w:val="22"/>
          <w:szCs w:val="22"/>
          <w:lang w:val="pl-PL"/>
        </w:rPr>
        <w:t>. rujna. 201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51330D">
        <w:rPr>
          <w:rFonts w:ascii="Calibri" w:hAnsi="Calibri" w:cs="Calibri"/>
          <w:sz w:val="22"/>
          <w:szCs w:val="22"/>
          <w:lang w:val="pl-PL"/>
        </w:rPr>
        <w:t>., a završila 1</w:t>
      </w:r>
      <w:r>
        <w:rPr>
          <w:rFonts w:ascii="Calibri" w:hAnsi="Calibri" w:cs="Calibri"/>
          <w:sz w:val="22"/>
          <w:szCs w:val="22"/>
          <w:lang w:val="pl-PL"/>
        </w:rPr>
        <w:t>5</w:t>
      </w:r>
      <w:r w:rsidRPr="0051330D">
        <w:rPr>
          <w:rFonts w:ascii="Calibri" w:hAnsi="Calibri" w:cs="Calibri"/>
          <w:sz w:val="22"/>
          <w:szCs w:val="22"/>
          <w:lang w:val="pl-PL"/>
        </w:rPr>
        <w:t>. lipnja 201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51330D">
        <w:rPr>
          <w:rFonts w:ascii="Calibri" w:hAnsi="Calibri" w:cs="Calibri"/>
          <w:sz w:val="22"/>
          <w:szCs w:val="22"/>
          <w:lang w:val="pl-PL"/>
        </w:rPr>
        <w:t>. u skladu s Godišnjim kalendarom rada škole. Ostvareno je 17</w:t>
      </w:r>
      <w:r>
        <w:rPr>
          <w:rFonts w:ascii="Calibri" w:hAnsi="Calibri" w:cs="Calibri"/>
          <w:sz w:val="22"/>
          <w:szCs w:val="22"/>
          <w:lang w:val="pl-PL"/>
        </w:rPr>
        <w:t>5</w:t>
      </w:r>
      <w:r w:rsidRPr="0051330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nastavnih dana.</w:t>
      </w:r>
    </w:p>
    <w:p w:rsidR="005028F5" w:rsidRPr="0012689E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DA195A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12689E">
        <w:rPr>
          <w:rFonts w:ascii="Calibri" w:hAnsi="Calibri" w:cs="Calibri"/>
          <w:sz w:val="22"/>
          <w:szCs w:val="22"/>
        </w:rPr>
        <w:t>U 201</w:t>
      </w:r>
      <w:r>
        <w:rPr>
          <w:rFonts w:ascii="Calibri" w:hAnsi="Calibri" w:cs="Calibri"/>
          <w:sz w:val="22"/>
          <w:szCs w:val="22"/>
        </w:rPr>
        <w:t>7</w:t>
      </w:r>
      <w:r w:rsidRPr="0012689E">
        <w:rPr>
          <w:rFonts w:ascii="Calibri" w:hAnsi="Calibri" w:cs="Calibri"/>
          <w:sz w:val="22"/>
          <w:szCs w:val="22"/>
        </w:rPr>
        <w:t>./1</w:t>
      </w:r>
      <w:r>
        <w:rPr>
          <w:rFonts w:ascii="Calibri" w:hAnsi="Calibri" w:cs="Calibri"/>
          <w:sz w:val="22"/>
          <w:szCs w:val="22"/>
        </w:rPr>
        <w:t>8</w:t>
      </w:r>
      <w:r w:rsidRPr="0012689E">
        <w:rPr>
          <w:rFonts w:ascii="Calibri" w:hAnsi="Calibri" w:cs="Calibri"/>
          <w:sz w:val="22"/>
          <w:szCs w:val="22"/>
        </w:rPr>
        <w:t>. školskoj godini od planiranih 10111 sati održano je 10</w:t>
      </w:r>
      <w:r>
        <w:rPr>
          <w:rFonts w:ascii="Calibri" w:hAnsi="Calibri" w:cs="Calibri"/>
          <w:sz w:val="22"/>
          <w:szCs w:val="22"/>
        </w:rPr>
        <w:t>085</w:t>
      </w:r>
      <w:r w:rsidRPr="0012689E">
        <w:rPr>
          <w:rFonts w:ascii="Calibri" w:hAnsi="Calibri" w:cs="Calibri"/>
          <w:sz w:val="22"/>
          <w:szCs w:val="22"/>
        </w:rPr>
        <w:t xml:space="preserve"> nastavnih sati, dakle realizacija je 99,</w:t>
      </w:r>
      <w:r>
        <w:rPr>
          <w:rFonts w:ascii="Calibri" w:hAnsi="Calibri" w:cs="Calibri"/>
          <w:sz w:val="22"/>
          <w:szCs w:val="22"/>
        </w:rPr>
        <w:t>7</w:t>
      </w:r>
      <w:r w:rsidRPr="0012689E">
        <w:rPr>
          <w:rFonts w:ascii="Calibri" w:hAnsi="Calibri" w:cs="Calibri"/>
          <w:sz w:val="22"/>
          <w:szCs w:val="22"/>
        </w:rPr>
        <w:t xml:space="preserve"> %. </w:t>
      </w:r>
    </w:p>
    <w:p w:rsidR="005028F5" w:rsidRDefault="005028F5" w:rsidP="005028F5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5028F5" w:rsidRPr="00437B21" w:rsidRDefault="005028F5" w:rsidP="005028F5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F0F2F">
        <w:rPr>
          <w:rFonts w:ascii="Calibri" w:hAnsi="Calibri" w:cs="Calibri"/>
          <w:b/>
          <w:sz w:val="22"/>
          <w:szCs w:val="22"/>
          <w:lang w:val="pl-PL"/>
        </w:rPr>
        <w:t>III. KULTURNA I JAVNA DJ</w:t>
      </w:r>
      <w:r w:rsidRPr="00437B21">
        <w:rPr>
          <w:rFonts w:ascii="Calibri" w:hAnsi="Calibri" w:cs="Calibri"/>
          <w:b/>
          <w:sz w:val="22"/>
          <w:szCs w:val="22"/>
          <w:lang w:val="pl-PL"/>
        </w:rPr>
        <w:t>ELATNOST ŠKOLE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Kulturna i javna djelatnost ostvarena je prema planu prihvaćenom i opisanom u Školskom kurikulumu za 201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37B21">
        <w:rPr>
          <w:rFonts w:ascii="Calibri" w:hAnsi="Calibri" w:cs="Calibri"/>
          <w:sz w:val="22"/>
          <w:szCs w:val="22"/>
          <w:lang w:val="pl-PL"/>
        </w:rPr>
        <w:t>./1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437B21">
        <w:rPr>
          <w:rFonts w:ascii="Calibri" w:hAnsi="Calibri" w:cs="Calibri"/>
          <w:sz w:val="22"/>
          <w:szCs w:val="22"/>
          <w:lang w:val="pl-PL"/>
        </w:rPr>
        <w:t>. školsku godinu. Nositelj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 aktivnosti bili su školska knjižnica, učitelji razredne i predmetne nastave, </w:t>
      </w:r>
      <w:r>
        <w:rPr>
          <w:rFonts w:ascii="Calibri" w:hAnsi="Calibri" w:cs="Calibri"/>
          <w:sz w:val="22"/>
          <w:szCs w:val="22"/>
          <w:lang w:val="pl-PL"/>
        </w:rPr>
        <w:t xml:space="preserve">voditelji 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izvannastavnih aktivnosti te svi </w:t>
      </w:r>
      <w:r>
        <w:rPr>
          <w:rFonts w:ascii="Calibri" w:hAnsi="Calibri" w:cs="Calibri"/>
          <w:sz w:val="22"/>
          <w:szCs w:val="22"/>
          <w:lang w:val="pl-PL"/>
        </w:rPr>
        <w:t xml:space="preserve">ostali </w:t>
      </w:r>
      <w:r w:rsidRPr="00437B21">
        <w:rPr>
          <w:rFonts w:ascii="Calibri" w:hAnsi="Calibri" w:cs="Calibri"/>
          <w:sz w:val="22"/>
          <w:szCs w:val="22"/>
          <w:lang w:val="pl-PL"/>
        </w:rPr>
        <w:t>zaposlenici škole.</w:t>
      </w: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Pr="00377093" w:rsidRDefault="005028F5" w:rsidP="005028F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77093">
        <w:rPr>
          <w:rFonts w:ascii="Calibri" w:eastAsia="Calibri" w:hAnsi="Calibri"/>
          <w:b/>
          <w:sz w:val="22"/>
          <w:szCs w:val="22"/>
          <w:u w:val="single"/>
          <w:lang w:eastAsia="en-US"/>
        </w:rPr>
        <w:t>Izvješće o radu školske knjižnice u šk. g. 2017./2018.</w:t>
      </w:r>
    </w:p>
    <w:p w:rsidR="005028F5" w:rsidRPr="00377093" w:rsidRDefault="005028F5" w:rsidP="005028F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Knjižnica se sastoji od dvije prostorije: knjižnice u kojoj su smještene knjige namijenjene prvenstveno učenicima  1. – 8. razreda; učenički fond, referentna i zavičajna zbirka, neknjižna građa i AV građa te od jedne zasebne prostorije koju od knjižnice dijele hodnik i informatička učionica. Tu se nalaze: nastavnički fond, religijske knjige, stari časopisi, plakati, mape s materijalima, oštećene knjige, stari priručnici i udžbenici. 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Zbog nedostatka prostora, u knjižnici je omogućen prostor samo za šest čitalačkih mjesta za učenike i jedno računalo (koristi ga knjižničarka) te je onemogućen rad s većom skupinom učenika ili cijelim razredom u isto vrijeme.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77093">
        <w:rPr>
          <w:rFonts w:ascii="Calibri" w:eastAsia="Calibri" w:hAnsi="Calibri"/>
          <w:b/>
          <w:sz w:val="22"/>
          <w:szCs w:val="22"/>
          <w:lang w:eastAsia="en-US"/>
        </w:rPr>
        <w:t>KNJIŽNI FOND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Fond školske knjižnice podijeljen je na učenički i nastavni fond te sadrži: knjižnu građu (knjige, časopise i drugu tiskanu građu) smještenu na policama (pristup slobodan svim korisnicima) i neknjižnu građu –AV građa (nalazi se u ostakljenom ormaru). Referentna zbirka: enciklopedije, rječnici, leksikoni, priručnici, atlasi…ne posuđuju se, već se koriste u prostorijama škole i knjižnici, kao i zavičajna zbirka.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Stanje knjižnog fonda na dan 27. 8. 2018. je 3869 primjeraka tiskane i 162 primjerka elektroničke i AV građe. U navedenoj šk . g. 2017./2018. kupljene su 42 knjige (lektirni naslovi, priručnici za učenike i učitelje), a knjižnica je dobila 8 knjiga od različitih donatora.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880"/>
        <w:gridCol w:w="2433"/>
      </w:tblGrid>
      <w:tr w:rsidR="005028F5" w:rsidRPr="00285F55" w:rsidTr="00A93C5A"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 xml:space="preserve">                             </w:t>
            </w:r>
            <w:r w:rsidRPr="00285F55">
              <w:rPr>
                <w:rFonts w:ascii="Calibri" w:eastAsia="Calibri" w:hAnsi="Calibri"/>
                <w:b/>
                <w:sz w:val="20"/>
                <w:lang w:eastAsia="en-US"/>
              </w:rPr>
              <w:t>knjižni fond</w:t>
            </w:r>
          </w:p>
        </w:tc>
        <w:tc>
          <w:tcPr>
            <w:tcW w:w="2880" w:type="dxa"/>
            <w:shd w:val="clear" w:color="auto" w:fill="auto"/>
          </w:tcPr>
          <w:p w:rsidR="005028F5" w:rsidRPr="00285F55" w:rsidRDefault="005028F5" w:rsidP="00A93C5A">
            <w:pPr>
              <w:ind w:firstLine="708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b/>
                <w:sz w:val="20"/>
                <w:lang w:eastAsia="en-US"/>
              </w:rPr>
              <w:t>stanje</w:t>
            </w:r>
          </w:p>
        </w:tc>
        <w:tc>
          <w:tcPr>
            <w:tcW w:w="2433" w:type="dxa"/>
            <w:shd w:val="clear" w:color="auto" w:fill="auto"/>
          </w:tcPr>
          <w:p w:rsidR="005028F5" w:rsidRPr="00285F55" w:rsidRDefault="005028F5" w:rsidP="00A93C5A">
            <w:pPr>
              <w:ind w:firstLine="708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b/>
                <w:sz w:val="20"/>
                <w:lang w:eastAsia="en-US"/>
              </w:rPr>
              <w:t>standard</w:t>
            </w:r>
          </w:p>
        </w:tc>
      </w:tr>
      <w:tr w:rsidR="005028F5" w:rsidRPr="00285F55" w:rsidTr="00A93C5A">
        <w:trPr>
          <w:trHeight w:val="210"/>
        </w:trPr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lektirni naslovi (1. – 4. razreda)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285F55">
              <w:rPr>
                <w:rFonts w:ascii="Calibri" w:eastAsia="Calibri" w:hAnsi="Calibri"/>
                <w:sz w:val="20"/>
                <w:lang w:eastAsia="en-US"/>
              </w:rPr>
              <w:t>931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700</w:t>
            </w:r>
          </w:p>
        </w:tc>
      </w:tr>
      <w:tr w:rsidR="005028F5" w:rsidRPr="00285F55" w:rsidTr="00A93C5A">
        <w:trPr>
          <w:trHeight w:val="258"/>
        </w:trPr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lektirni naslovi (5. – 8. razreda)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1001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800</w:t>
            </w:r>
          </w:p>
        </w:tc>
      </w:tr>
      <w:tr w:rsidR="005028F5" w:rsidRPr="00285F55" w:rsidTr="00A93C5A">
        <w:trPr>
          <w:trHeight w:val="249"/>
        </w:trPr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književna djela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1258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1600</w:t>
            </w:r>
          </w:p>
        </w:tc>
      </w:tr>
      <w:tr w:rsidR="005028F5" w:rsidRPr="00285F55" w:rsidTr="00A93C5A">
        <w:trPr>
          <w:trHeight w:val="255"/>
        </w:trPr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stručna literatura za učitelje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285F55">
              <w:rPr>
                <w:rFonts w:ascii="Calibri" w:eastAsia="Calibri" w:hAnsi="Calibri"/>
                <w:sz w:val="20"/>
                <w:lang w:eastAsia="en-US"/>
              </w:rPr>
              <w:t>179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028F5" w:rsidRPr="00285F55" w:rsidTr="00A93C5A">
        <w:trPr>
          <w:trHeight w:val="291"/>
        </w:trPr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sz w:val="20"/>
                <w:lang w:eastAsia="en-US"/>
              </w:rPr>
              <w:t>ostalo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285F55">
              <w:rPr>
                <w:rFonts w:ascii="Calibri" w:eastAsia="Calibri" w:hAnsi="Calibri"/>
                <w:sz w:val="20"/>
                <w:lang w:eastAsia="en-US"/>
              </w:rPr>
              <w:t>500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028F5" w:rsidRPr="00285F55" w:rsidTr="00A93C5A">
        <w:trPr>
          <w:trHeight w:val="285"/>
        </w:trPr>
        <w:tc>
          <w:tcPr>
            <w:tcW w:w="3975" w:type="dxa"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b/>
                <w:sz w:val="20"/>
                <w:lang w:eastAsia="en-US"/>
              </w:rPr>
              <w:t>ukupno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28F5" w:rsidRPr="00285F55" w:rsidRDefault="005028F5" w:rsidP="00A93C5A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285F55">
              <w:rPr>
                <w:rFonts w:ascii="Calibri" w:eastAsia="Calibri" w:hAnsi="Calibri"/>
                <w:b/>
                <w:sz w:val="20"/>
                <w:lang w:eastAsia="en-US"/>
              </w:rPr>
              <w:t>3869</w:t>
            </w:r>
          </w:p>
        </w:tc>
        <w:tc>
          <w:tcPr>
            <w:tcW w:w="2433" w:type="dxa"/>
            <w:vMerge/>
            <w:shd w:val="clear" w:color="auto" w:fill="auto"/>
          </w:tcPr>
          <w:p w:rsidR="005028F5" w:rsidRPr="00285F55" w:rsidRDefault="005028F5" w:rsidP="00A93C5A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5028F5" w:rsidRDefault="005028F5" w:rsidP="005028F5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5028F5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85F55">
        <w:rPr>
          <w:rFonts w:ascii="Calibri" w:eastAsia="Calibri" w:hAnsi="Calibri"/>
          <w:sz w:val="22"/>
          <w:szCs w:val="22"/>
          <w:lang w:eastAsia="en-US"/>
        </w:rPr>
        <w:t xml:space="preserve">Knjižni fond ne uključuje časopise, brošure te ostale materijale koji nisu službeno uvedeni u knjižni fond. </w:t>
      </w:r>
    </w:p>
    <w:p w:rsidR="005028F5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b/>
          <w:sz w:val="22"/>
          <w:szCs w:val="22"/>
          <w:lang w:eastAsia="en-US"/>
        </w:rPr>
        <w:t>OTPIS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Tijekom 2017./2018. Izdvojeno je nešto tiskanog materijala za otpis (brošure, letci, plakati i sl.).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77093">
        <w:rPr>
          <w:rFonts w:ascii="Calibri" w:eastAsia="Calibri" w:hAnsi="Calibri"/>
          <w:b/>
          <w:sz w:val="22"/>
          <w:szCs w:val="22"/>
          <w:lang w:eastAsia="en-US"/>
        </w:rPr>
        <w:t>OBRADA KNJIGA</w:t>
      </w:r>
    </w:p>
    <w:p w:rsidR="005028F5" w:rsidRPr="00285F55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Knjige se unose u inventarnu knjigu i tehnički se obrađuju, a stare i oštećene knjige se popravljaju. 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77093">
        <w:rPr>
          <w:rFonts w:ascii="Calibri" w:eastAsia="Calibri" w:hAnsi="Calibri"/>
          <w:b/>
          <w:sz w:val="22"/>
          <w:szCs w:val="22"/>
          <w:lang w:eastAsia="en-US"/>
        </w:rPr>
        <w:t>ČLANSTVO I POSUDBA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Svi učenici škole od 1. do 8. razreda (matična i područna škola) te svi djelatnici škole imaju pravo na posudbu knjiga iz školske knjižnice i njeni su članovi. 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Učenici su u knjižnici dobili pomoć pri pronalaženju literature za pisanje raznih pisanih radova, izradu plakata, pripremu izlaganja i ostalih školskih aktivnosti. Školska knjižnica prima  časopise i novine koji su na raspolaganju svim članovima školske knjižnice. 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77093">
        <w:rPr>
          <w:rFonts w:ascii="Calibri" w:eastAsia="Calibri" w:hAnsi="Calibri"/>
          <w:b/>
          <w:sz w:val="22"/>
          <w:szCs w:val="22"/>
          <w:lang w:eastAsia="en-US"/>
        </w:rPr>
        <w:lastRenderedPageBreak/>
        <w:t>Aktivnosti u školskoj knjižnici  -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77093">
        <w:rPr>
          <w:rFonts w:ascii="Calibri" w:eastAsia="Calibri" w:hAnsi="Calibri"/>
          <w:b/>
          <w:sz w:val="22"/>
          <w:szCs w:val="22"/>
          <w:lang w:eastAsia="en-US"/>
        </w:rPr>
        <w:t>javna i kulturna djelatnost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Tijekom šk . g. 2017./2018. </w:t>
      </w:r>
      <w:r>
        <w:rPr>
          <w:rFonts w:ascii="Calibri" w:eastAsia="Calibri" w:hAnsi="Calibri"/>
          <w:sz w:val="22"/>
          <w:szCs w:val="22"/>
          <w:lang w:eastAsia="en-US"/>
        </w:rPr>
        <w:t>š</w:t>
      </w:r>
      <w:r w:rsidRPr="00377093">
        <w:rPr>
          <w:rFonts w:ascii="Calibri" w:eastAsia="Calibri" w:hAnsi="Calibri"/>
          <w:sz w:val="22"/>
          <w:szCs w:val="22"/>
          <w:lang w:eastAsia="en-US"/>
        </w:rPr>
        <w:t>kolska knjižnica bila je uključena u niz projekata i događanja te u cjelokupni rad škole. Priređivale su se razne aktivnosti u prostorima knjižnice, ali i izvan je, kojima su se obilježavali značajni događaji tijekom školske godine.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RUJAN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 dobrodošlice svim učenicima i djelatnicima na početku nove školske godine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-posjet učenika 1. razreda školskoj knjižnici, tema: Knjige i knjižnica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-plan nabave lektirnih djela za šk. g. 2017./2018.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-pano: Međunarodni dan pismenosti 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-predstavljanje časopisa učiteljima i učenicima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-obilježavanje obljetnice smrti Ivane Brlić-Mažuranić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LISTOPAD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-pano: Međunarodni dan djeteta 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-pano: Svjetski dan učitelja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-obilježeni Dani kruha i zahvalnosti –pano, izložba učeničkih radova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-obilježeni Dani Grada Samobora (12. – 18. </w:t>
      </w:r>
      <w:r>
        <w:rPr>
          <w:rFonts w:ascii="Calibri" w:eastAsia="Calibri" w:hAnsi="Calibri"/>
          <w:sz w:val="22"/>
          <w:szCs w:val="22"/>
          <w:lang w:eastAsia="en-US"/>
        </w:rPr>
        <w:t>l</w:t>
      </w:r>
      <w:r w:rsidRPr="00377093">
        <w:rPr>
          <w:rFonts w:ascii="Calibri" w:eastAsia="Calibri" w:hAnsi="Calibri"/>
          <w:sz w:val="22"/>
          <w:szCs w:val="22"/>
          <w:lang w:eastAsia="en-US"/>
        </w:rPr>
        <w:t>istopada) –izložba fotografija i knjiga o Samoboru iz zavičajne zbirke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18. 10. 2017. –obilježen Dan kravate, izrada kravata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sudjelovanje u projektu </w:t>
      </w:r>
      <w:r w:rsidRPr="00377093">
        <w:rPr>
          <w:rFonts w:ascii="Calibri" w:eastAsia="Calibri" w:hAnsi="Calibri"/>
          <w:i/>
          <w:sz w:val="22"/>
          <w:szCs w:val="22"/>
          <w:lang w:eastAsia="en-US"/>
        </w:rPr>
        <w:t>Acadameia cravatica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23. 10. 2017. –posjet prvašića školskoj knjižnici (učiteljica Ana Radmanić) Međunarodni dan školskih knjižnica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26. 10. 2017. povodom Dana školskih knjižnica-projekt „I ja želim čitati“ –u školskoj knjižnici organizirano čitanje prvašićima-„Veliki čitaju malima“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 plakata povod</w:t>
      </w:r>
      <w:r>
        <w:rPr>
          <w:rFonts w:ascii="Calibri" w:eastAsia="Calibri" w:hAnsi="Calibri"/>
          <w:sz w:val="22"/>
          <w:szCs w:val="22"/>
          <w:lang w:eastAsia="en-US"/>
        </w:rPr>
        <w:t xml:space="preserve">om </w:t>
      </w: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 Međunarodnog dan školskih knjižnica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-obilježavanje pogibije branitelja u Domovinskom ratu (Trokut, Novska) –izbor iz zavičajne zbirke</w:t>
      </w:r>
    </w:p>
    <w:p w:rsidR="005028F5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pomagala za čitanje –obilježavanje i aktivnosti vezane uz Mjesec hrvatske knjige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STUDENI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-pano: Svi sveti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plakata povodom obilježavanja 18. 11. (Dan sjećanja na Vukovar ), izložba knjiga o Domovinsko ratu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-posjet Interliberu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-nabava novih lektirnih i drugih naslova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-sat u knjižnici: Kako se koristimo knjigama (5. razred)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pomagala za čitanje –obilježavanje i aktivnosti vezane uz Mjesec hrvatske knjige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PROSINAC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-Dan župe sv. Barbare, pano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-obilježavanje Dana ljudskih prava –plakat, prigodne aktivnosti (projekcije)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-radionica: izrada božićnih ukrasa i dekoracija te čestitki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prigodnog plakata Ususret Božiću, uređivanje školskog interijera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SIJEČANJ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plakata povodom Dana međunarodnog priznanja Republike Hrvatske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-upis učenika 1. razreda u školsku knjižnicu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-pano: Samoborski fašnik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VELJAČA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-pano: Valentinovo, pisanje pisama povodom Valentinova, izbor ljubavne poezije-izložba u knjižnici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plakata povodom Međunarodnoga dana materinskoga jezika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-projekt „Moja prva knjiga“ (izrada slikovnica)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-28. 2. 2018. obilježavanje Dana ružičastih majica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OŽUJAK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-pano: Međunarodni dan žena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-obilježavanje Dana hrvatskoga jezika –pano, izrada plakata, izložba knjiga i materijala o razvitku hrvatskoga jezika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-4. razred –sat u školskoj knjižnici: Časopisi u okviru školske knjižnice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-plakat povodom Goranovog proljeća, izbor djela u školskoj knjižnici, predstavljanje Goranova opusa posjetiteljima knjižnice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-A. G. Matoš –Samobor u srcu –izbor djela povodom obljetnice smrti poznatog nam književnika, izrada plakata s osvrtom na Matoševu poeziju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TRAVANJ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-pano: Travanj u znaku knjige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-Međunarodni dan dječje knjige –izložba i izrada plakata u knjižnici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uskršnjih čestitki i dekoracija Ususret Uskrsu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-Dan planeta Zemlje –pano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-obilježavanje Dana hrvatske knjige –izbor iz suvremene hrvatske dječje proze (anketa o čitanju)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-značaj Marka Marulića u hrvatskoj književnosti –izrada plakata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SVIBANJ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-Međunarodni praznik rada –izrada plakata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-pisanje pisama u knjižnici povodom Majčinog dana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-sat u knjižnici: Referentna zbirka –učenici 7. i 8. razreda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-sat u knjižnici: Hrvatska povijesna pisma –učenici 6. razreda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-Dan škole –pano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-izložba učeničkih literarnih ostvaraja </w:t>
      </w:r>
      <w:r w:rsidRPr="00377093">
        <w:rPr>
          <w:rFonts w:ascii="Calibri" w:eastAsia="Calibri" w:hAnsi="Calibri"/>
          <w:i/>
          <w:sz w:val="22"/>
          <w:szCs w:val="22"/>
          <w:lang w:eastAsia="en-US"/>
        </w:rPr>
        <w:t xml:space="preserve">Haiku </w:t>
      </w:r>
      <w:r w:rsidRPr="00377093">
        <w:rPr>
          <w:rFonts w:ascii="Calibri" w:eastAsia="Calibri" w:hAnsi="Calibri"/>
          <w:sz w:val="22"/>
          <w:szCs w:val="22"/>
          <w:lang w:eastAsia="en-US"/>
        </w:rPr>
        <w:t>-pano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LIPANJ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-izrada panoa: Pozdrav osmaši!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-prikupljanje posuđenih knjiga  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SRPANJ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-sređivanje knjižnične dokumentacije, pregled knjižnične građe na kraju nastavne godine</w:t>
      </w:r>
    </w:p>
    <w:p w:rsidR="005028F5" w:rsidRPr="00377093" w:rsidRDefault="005028F5" w:rsidP="005028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>-stručno usavršavanje</w:t>
      </w: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377093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Sastanci školskih knjižničara Informativni utorci održavaju se svaki prvi utorak u mjesecu (od listopada) u GKZ U Zagrebu, kojima knjižničarka prisustvuje povremeno, ovisno o rasporedu nastavnih sati i obavezama u školi. Tijekom školske godine knjižničarka je sudjelovala redovito na stručnim županijskim vijećima te drugim oblicima usavršavanja i rada (radionica u Nacionalnoj i </w:t>
      </w:r>
      <w:r w:rsidRPr="00377093">
        <w:rPr>
          <w:rFonts w:ascii="Calibri" w:eastAsia="Calibri" w:hAnsi="Calibri"/>
          <w:sz w:val="22"/>
          <w:szCs w:val="22"/>
          <w:lang w:eastAsia="en-US"/>
        </w:rPr>
        <w:lastRenderedPageBreak/>
        <w:t>sveučilišnoj knjižnici u Zagrebu, vezano uz prikupljanje i statističku obrada podataka na državnoj razini).</w:t>
      </w:r>
    </w:p>
    <w:p w:rsidR="005028F5" w:rsidRDefault="005028F5" w:rsidP="005028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093">
        <w:rPr>
          <w:rFonts w:ascii="Calibri" w:eastAsia="Calibri" w:hAnsi="Calibri"/>
          <w:sz w:val="22"/>
          <w:szCs w:val="22"/>
          <w:lang w:eastAsia="en-US"/>
        </w:rPr>
        <w:t xml:space="preserve">Školska knjižnica je nezaobilazni element odgojno-obrazovnog procesa. Knjižničarstvo je podložno stalnim promjenama te je potrebno pratiti literaturu, promjene i izmjene zakona, kao i  stručno se usavršavati. </w:t>
      </w:r>
    </w:p>
    <w:p w:rsidR="005028F5" w:rsidRPr="00285F55" w:rsidRDefault="005028F5" w:rsidP="005028F5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</w:t>
      </w:r>
      <w:r w:rsidRPr="00377093">
        <w:rPr>
          <w:rFonts w:ascii="Calibri" w:eastAsia="Calibri" w:hAnsi="Calibri"/>
          <w:sz w:val="22"/>
          <w:szCs w:val="22"/>
          <w:lang w:eastAsia="en-US"/>
        </w:rPr>
        <w:t>njižničaraka: Tatj</w:t>
      </w:r>
      <w:r>
        <w:rPr>
          <w:rFonts w:ascii="Calibri" w:eastAsia="Calibri" w:hAnsi="Calibri"/>
          <w:sz w:val="22"/>
          <w:szCs w:val="22"/>
          <w:lang w:eastAsia="en-US"/>
        </w:rPr>
        <w:t>ana Ognjenović</w:t>
      </w:r>
    </w:p>
    <w:p w:rsidR="005028F5" w:rsidRPr="00285F55" w:rsidRDefault="005028F5" w:rsidP="005028F5">
      <w:pPr>
        <w:rPr>
          <w:rFonts w:ascii="Calibri" w:hAnsi="Calibri"/>
          <w:b/>
          <w:sz w:val="22"/>
          <w:szCs w:val="22"/>
          <w:u w:val="single"/>
        </w:rPr>
      </w:pPr>
    </w:p>
    <w:p w:rsidR="005028F5" w:rsidRDefault="005028F5" w:rsidP="005028F5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5028F5" w:rsidRPr="00E9519E" w:rsidRDefault="005028F5" w:rsidP="005028F5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E9519E">
        <w:rPr>
          <w:rFonts w:ascii="Calibri" w:hAnsi="Calibri"/>
          <w:b/>
          <w:sz w:val="22"/>
          <w:szCs w:val="22"/>
        </w:rPr>
        <w:t>Izvješće o humanitarnim aktivnostima u šk. god. 201</w:t>
      </w:r>
      <w:r>
        <w:rPr>
          <w:rFonts w:ascii="Calibri" w:hAnsi="Calibri"/>
          <w:b/>
          <w:sz w:val="22"/>
          <w:szCs w:val="22"/>
        </w:rPr>
        <w:t>7</w:t>
      </w:r>
      <w:r w:rsidRPr="00E9519E">
        <w:rPr>
          <w:rFonts w:ascii="Calibri" w:hAnsi="Calibri"/>
          <w:b/>
          <w:sz w:val="22"/>
          <w:szCs w:val="22"/>
        </w:rPr>
        <w:t>./201</w:t>
      </w:r>
      <w:r>
        <w:rPr>
          <w:rFonts w:ascii="Calibri" w:hAnsi="Calibri"/>
          <w:b/>
          <w:sz w:val="22"/>
          <w:szCs w:val="22"/>
        </w:rPr>
        <w:t>8</w:t>
      </w:r>
      <w:r w:rsidRPr="00E9519E">
        <w:rPr>
          <w:rFonts w:ascii="Calibri" w:hAnsi="Calibri"/>
          <w:b/>
          <w:sz w:val="22"/>
          <w:szCs w:val="22"/>
        </w:rPr>
        <w:t>.</w:t>
      </w:r>
    </w:p>
    <w:p w:rsidR="005028F5" w:rsidRPr="008671EA" w:rsidRDefault="005028F5" w:rsidP="005028F5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5028F5" w:rsidRPr="008671EA" w:rsidRDefault="005028F5" w:rsidP="005028F5">
      <w:pPr>
        <w:jc w:val="both"/>
        <w:rPr>
          <w:rFonts w:ascii="Calibri" w:hAnsi="Calibri"/>
          <w:sz w:val="22"/>
          <w:szCs w:val="22"/>
        </w:rPr>
      </w:pPr>
    </w:p>
    <w:p w:rsidR="005028F5" w:rsidRPr="008671EA" w:rsidRDefault="005028F5" w:rsidP="005028F5">
      <w:pPr>
        <w:numPr>
          <w:ilvl w:val="0"/>
          <w:numId w:val="39"/>
        </w:numPr>
        <w:jc w:val="both"/>
        <w:rPr>
          <w:rFonts w:ascii="Calibri" w:hAnsi="Calibri"/>
          <w:sz w:val="22"/>
          <w:szCs w:val="22"/>
        </w:rPr>
      </w:pPr>
      <w:r w:rsidRPr="008671EA">
        <w:rPr>
          <w:rFonts w:ascii="Calibri" w:hAnsi="Calibri"/>
          <w:sz w:val="22"/>
          <w:szCs w:val="22"/>
        </w:rPr>
        <w:t>Suradnja s Hrvatskim Crvenim križem – Gradsko društvo Crvenog križa Samobor</w:t>
      </w:r>
    </w:p>
    <w:p w:rsidR="005028F5" w:rsidRPr="008671EA" w:rsidRDefault="005028F5" w:rsidP="005028F5">
      <w:pPr>
        <w:jc w:val="both"/>
        <w:rPr>
          <w:rFonts w:ascii="Calibri" w:hAnsi="Calibri"/>
          <w:sz w:val="22"/>
          <w:szCs w:val="22"/>
        </w:rPr>
      </w:pPr>
      <w:r w:rsidRPr="008671EA">
        <w:rPr>
          <w:rFonts w:ascii="Calibri" w:hAnsi="Calibri"/>
          <w:sz w:val="22"/>
          <w:szCs w:val="22"/>
        </w:rPr>
        <w:t xml:space="preserve">Učenici su sudjelovali u akciji </w:t>
      </w:r>
      <w:r>
        <w:rPr>
          <w:rFonts w:ascii="Calibri" w:hAnsi="Calibri"/>
          <w:sz w:val="22"/>
          <w:szCs w:val="22"/>
        </w:rPr>
        <w:t>solidarnosti Crvenog križa, a za jednog učenika je organizirano besplatno ljetovanje.</w:t>
      </w:r>
    </w:p>
    <w:p w:rsidR="005028F5" w:rsidRPr="008671EA" w:rsidRDefault="005028F5" w:rsidP="005028F5">
      <w:pPr>
        <w:jc w:val="both"/>
        <w:rPr>
          <w:rFonts w:ascii="Calibri" w:hAnsi="Calibri"/>
          <w:sz w:val="22"/>
          <w:szCs w:val="22"/>
        </w:rPr>
      </w:pPr>
    </w:p>
    <w:p w:rsidR="005028F5" w:rsidRPr="006F0FE4" w:rsidRDefault="005028F5" w:rsidP="005028F5">
      <w:pPr>
        <w:numPr>
          <w:ilvl w:val="0"/>
          <w:numId w:val="39"/>
        </w:numPr>
        <w:jc w:val="both"/>
        <w:rPr>
          <w:rFonts w:ascii="Calibri" w:hAnsi="Calibri"/>
          <w:sz w:val="22"/>
          <w:szCs w:val="22"/>
        </w:rPr>
      </w:pPr>
      <w:r w:rsidRPr="008671EA">
        <w:rPr>
          <w:rFonts w:ascii="Calibri" w:hAnsi="Calibri"/>
          <w:sz w:val="22"/>
          <w:szCs w:val="22"/>
        </w:rPr>
        <w:t>Suradnja</w:t>
      </w:r>
      <w:r w:rsidRPr="008035EF">
        <w:rPr>
          <w:rFonts w:ascii="Calibri" w:hAnsi="Calibri"/>
          <w:sz w:val="22"/>
          <w:szCs w:val="22"/>
        </w:rPr>
        <w:t xml:space="preserve"> s  Caritasom  Zagrebačke nadbiskupije - akcija  „Za 1000 radosti“</w:t>
      </w:r>
    </w:p>
    <w:p w:rsidR="005028F5" w:rsidRPr="008035EF" w:rsidRDefault="005028F5" w:rsidP="005028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akciji je sudjelovala većina učenika kupnjom prigodnih narukvica. Dio sredstava ostao je za školske potrebe.</w:t>
      </w:r>
    </w:p>
    <w:p w:rsidR="005028F5" w:rsidRPr="00E9519E" w:rsidRDefault="005028F5" w:rsidP="005028F5">
      <w:pPr>
        <w:ind w:firstLine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Učenici, ponajviše 4. i 7. razreda, sudjelovali su na adventskim i uskrsnim radionicama te prigodnom prodajom prije Božića, na Cvjetnicu te sudjelovanjem na Samoborskom proljetnom sajmu prikupili znatna sredstva koja su dodijeljena učenicima slabijeg imovinskog statusa prilikom odlaska u školu u prirodi i na maturalno putovanje.</w:t>
      </w:r>
    </w:p>
    <w:p w:rsidR="005028F5" w:rsidRPr="008035EF" w:rsidRDefault="005028F5" w:rsidP="005028F5">
      <w:pPr>
        <w:jc w:val="both"/>
        <w:rPr>
          <w:rFonts w:ascii="Calibri" w:hAnsi="Calibri"/>
          <w:sz w:val="22"/>
          <w:szCs w:val="22"/>
        </w:rPr>
      </w:pPr>
    </w:p>
    <w:p w:rsidR="005028F5" w:rsidRPr="008035EF" w:rsidRDefault="005028F5" w:rsidP="005028F5">
      <w:pPr>
        <w:jc w:val="both"/>
        <w:rPr>
          <w:rFonts w:ascii="Calibri" w:hAnsi="Calibri"/>
          <w:sz w:val="22"/>
          <w:szCs w:val="22"/>
        </w:rPr>
      </w:pPr>
      <w:r w:rsidRPr="008035EF">
        <w:rPr>
          <w:rFonts w:ascii="Calibri" w:hAnsi="Calibri"/>
          <w:sz w:val="22"/>
          <w:szCs w:val="22"/>
        </w:rPr>
        <w:t xml:space="preserve">U svim aktivnostima učenici su radosno sudjelovali nošeni spoznajom kako je </w:t>
      </w:r>
      <w:r w:rsidRPr="008035EF">
        <w:rPr>
          <w:rFonts w:ascii="Calibri" w:hAnsi="Calibri"/>
          <w:i/>
          <w:sz w:val="22"/>
          <w:szCs w:val="22"/>
        </w:rPr>
        <w:t>dobro činiti dobro</w:t>
      </w:r>
      <w:r w:rsidRPr="008035EF">
        <w:rPr>
          <w:rFonts w:ascii="Calibri" w:hAnsi="Calibri"/>
          <w:sz w:val="22"/>
          <w:szCs w:val="22"/>
        </w:rPr>
        <w:t xml:space="preserve"> i drugima olakšati život.</w:t>
      </w:r>
    </w:p>
    <w:p w:rsidR="005028F5" w:rsidRPr="008035EF" w:rsidRDefault="005028F5" w:rsidP="005028F5">
      <w:pPr>
        <w:ind w:left="1620"/>
        <w:jc w:val="both"/>
        <w:rPr>
          <w:rFonts w:ascii="Calibri" w:hAnsi="Calibri"/>
          <w:sz w:val="22"/>
          <w:szCs w:val="22"/>
        </w:rPr>
      </w:pPr>
    </w:p>
    <w:p w:rsidR="005028F5" w:rsidRPr="008035EF" w:rsidRDefault="005028F5" w:rsidP="005028F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8035EF">
        <w:rPr>
          <w:rFonts w:ascii="Calibri" w:hAnsi="Calibri"/>
          <w:sz w:val="22"/>
          <w:szCs w:val="22"/>
        </w:rPr>
        <w:t>oditeljica: Branka Oslaković</w:t>
      </w:r>
    </w:p>
    <w:p w:rsidR="005028F5" w:rsidRPr="00362DCF" w:rsidRDefault="005028F5" w:rsidP="005028F5">
      <w:pPr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                                                  </w:t>
      </w:r>
    </w:p>
    <w:p w:rsidR="005028F5" w:rsidRPr="00362DCF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ind w:left="180" w:right="-648" w:hanging="180"/>
        <w:rPr>
          <w:rFonts w:ascii="Calibri" w:hAnsi="Calibri" w:cs="Calibri"/>
          <w:b/>
          <w:sz w:val="22"/>
          <w:szCs w:val="22"/>
        </w:rPr>
      </w:pPr>
    </w:p>
    <w:p w:rsidR="005028F5" w:rsidRPr="007B764F" w:rsidRDefault="005028F5" w:rsidP="005028F5">
      <w:pPr>
        <w:ind w:left="180" w:right="-648" w:hanging="180"/>
        <w:jc w:val="center"/>
        <w:rPr>
          <w:rFonts w:ascii="Calibri" w:hAnsi="Calibri" w:cs="Calibri"/>
          <w:b/>
          <w:sz w:val="22"/>
          <w:szCs w:val="22"/>
        </w:rPr>
      </w:pPr>
      <w:r w:rsidRPr="007B764F">
        <w:rPr>
          <w:rFonts w:ascii="Calibri" w:hAnsi="Calibri" w:cs="Calibri"/>
          <w:b/>
          <w:sz w:val="22"/>
          <w:szCs w:val="22"/>
        </w:rPr>
        <w:t>Ostali ekološki i humanitarni projekti</w:t>
      </w:r>
    </w:p>
    <w:p w:rsidR="005028F5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Škola i dalje provodi akciju sakupljanja starog papira. Prihod služi za pomoć učenicima slabijeg imovnog stanja (npr. terenska nastava, posjeti kinu, kazalištu i sl.).</w:t>
      </w:r>
    </w:p>
    <w:p w:rsidR="005028F5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Eko grupa je posjetila Kalnik, Bitoraj i Samarske stijene.</w:t>
      </w:r>
    </w:p>
    <w:p w:rsidR="005028F5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ind w:left="180" w:right="-648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Mali eko planinari su pod vodstvom razrednice, gđe Božice Grgečić, pohodili Okić, Oštrc i Velebit.</w:t>
      </w:r>
    </w:p>
    <w:p w:rsidR="005028F5" w:rsidRDefault="005028F5" w:rsidP="005028F5">
      <w:pPr>
        <w:ind w:right="-648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ind w:right="-6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svibnju smo obilježili Dan škole izvanučioničkom nastavom: niži su razredi bili u Zagorju, a viši u Muzeju suvremene umjetbosti i na Bundeku.</w:t>
      </w:r>
    </w:p>
    <w:p w:rsidR="005028F5" w:rsidRPr="00362DCF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Tijekom godine </w:t>
      </w:r>
      <w:r>
        <w:rPr>
          <w:rFonts w:ascii="Calibri" w:hAnsi="Calibri" w:cs="Calibri"/>
          <w:sz w:val="22"/>
          <w:szCs w:val="22"/>
        </w:rPr>
        <w:t>š</w:t>
      </w:r>
      <w:r w:rsidRPr="00362DCF">
        <w:rPr>
          <w:rFonts w:ascii="Calibri" w:hAnsi="Calibri" w:cs="Calibri"/>
          <w:sz w:val="22"/>
          <w:szCs w:val="22"/>
        </w:rPr>
        <w:t xml:space="preserve">kola je i dalje bila centar društvenih događanja za mjesto Rude. Prostori </w:t>
      </w:r>
      <w:r>
        <w:rPr>
          <w:rFonts w:ascii="Calibri" w:hAnsi="Calibri" w:cs="Calibri"/>
          <w:sz w:val="22"/>
          <w:szCs w:val="22"/>
        </w:rPr>
        <w:t>š</w:t>
      </w:r>
      <w:r w:rsidRPr="00362DCF">
        <w:rPr>
          <w:rFonts w:ascii="Calibri" w:hAnsi="Calibri" w:cs="Calibri"/>
          <w:sz w:val="22"/>
          <w:szCs w:val="22"/>
        </w:rPr>
        <w:t>kole služili su u večernjim satima, djelomično i vikendom, za rad KUD-a Oštrc</w:t>
      </w:r>
      <w:r>
        <w:rPr>
          <w:rFonts w:ascii="Calibri" w:hAnsi="Calibri" w:cs="Calibri"/>
          <w:sz w:val="22"/>
          <w:szCs w:val="22"/>
        </w:rPr>
        <w:t xml:space="preserve">, za probe glazbenog sastava „Bez kontrole“ te izvođenje izvannastavnih aktivnosti; robotike, proba tamburaškog orkestra te proba folklornog mlađeg i starijeg društva. </w:t>
      </w:r>
      <w:r w:rsidRPr="00362DCF">
        <w:rPr>
          <w:rFonts w:ascii="Calibri" w:hAnsi="Calibri" w:cs="Calibri"/>
          <w:sz w:val="22"/>
          <w:szCs w:val="22"/>
        </w:rPr>
        <w:t xml:space="preserve">Društvena zajednica koristi prostor </w:t>
      </w:r>
      <w:r>
        <w:rPr>
          <w:rFonts w:ascii="Calibri" w:hAnsi="Calibri" w:cs="Calibri"/>
          <w:sz w:val="22"/>
          <w:szCs w:val="22"/>
        </w:rPr>
        <w:t>š</w:t>
      </w:r>
      <w:r w:rsidRPr="00362DCF">
        <w:rPr>
          <w:rFonts w:ascii="Calibri" w:hAnsi="Calibri" w:cs="Calibri"/>
          <w:sz w:val="22"/>
          <w:szCs w:val="22"/>
        </w:rPr>
        <w:t xml:space="preserve">kole </w:t>
      </w:r>
      <w:r>
        <w:rPr>
          <w:rFonts w:ascii="Calibri" w:hAnsi="Calibri" w:cs="Calibri"/>
          <w:sz w:val="22"/>
          <w:szCs w:val="22"/>
        </w:rPr>
        <w:t xml:space="preserve">bez naknade, bilo da se radi o skupštinama, probama, upravnim odborima. Školska adresa  je službena adresa udruge Rudarska greblica koja radi na očuvanju i promicanju tog lokalnog specijaliteta te provodi postupak zaštite kulturnog nematerijalnog dobra na europskoj razini. 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lastRenderedPageBreak/>
        <w:t>Genera</w:t>
      </w:r>
      <w:r>
        <w:rPr>
          <w:rFonts w:ascii="Calibri" w:hAnsi="Calibri" w:cs="Calibri"/>
          <w:sz w:val="22"/>
          <w:szCs w:val="22"/>
        </w:rPr>
        <w:t xml:space="preserve">lno ocjenjujemo da je suradnja s roditeljima, </w:t>
      </w:r>
      <w:r w:rsidRPr="00362DCF">
        <w:rPr>
          <w:rFonts w:ascii="Calibri" w:hAnsi="Calibri" w:cs="Calibri"/>
          <w:sz w:val="22"/>
          <w:szCs w:val="22"/>
        </w:rPr>
        <w:t>lokalnom za</w:t>
      </w:r>
      <w:r>
        <w:rPr>
          <w:rFonts w:ascii="Calibri" w:hAnsi="Calibri" w:cs="Calibri"/>
          <w:sz w:val="22"/>
          <w:szCs w:val="22"/>
        </w:rPr>
        <w:t>jednicom, udrugama , Gradom, Županijom i Ministarstvom znanosti i obrazovanja vrlo</w:t>
      </w:r>
      <w:r w:rsidRPr="00362DCF">
        <w:rPr>
          <w:rFonts w:ascii="Calibri" w:hAnsi="Calibri" w:cs="Calibri"/>
          <w:sz w:val="22"/>
          <w:szCs w:val="22"/>
        </w:rPr>
        <w:t xml:space="preserve"> dobra</w:t>
      </w:r>
      <w:r>
        <w:rPr>
          <w:rFonts w:ascii="Calibri" w:hAnsi="Calibri" w:cs="Calibri"/>
          <w:sz w:val="22"/>
          <w:szCs w:val="22"/>
        </w:rPr>
        <w:t>.</w:t>
      </w:r>
    </w:p>
    <w:p w:rsidR="005028F5" w:rsidRDefault="005028F5" w:rsidP="005028F5">
      <w:pPr>
        <w:rPr>
          <w:rFonts w:ascii="Calibri" w:hAnsi="Calibri"/>
          <w:b/>
          <w:sz w:val="22"/>
          <w:szCs w:val="22"/>
        </w:rPr>
      </w:pPr>
    </w:p>
    <w:p w:rsidR="005028F5" w:rsidRDefault="005028F5" w:rsidP="005028F5">
      <w:pPr>
        <w:rPr>
          <w:rFonts w:ascii="Calibri" w:hAnsi="Calibri"/>
          <w:b/>
          <w:sz w:val="22"/>
          <w:szCs w:val="22"/>
        </w:rPr>
      </w:pPr>
    </w:p>
    <w:p w:rsidR="005028F5" w:rsidRPr="00C60102" w:rsidRDefault="005028F5" w:rsidP="005028F5">
      <w:pPr>
        <w:jc w:val="center"/>
        <w:rPr>
          <w:rFonts w:ascii="Calibri" w:hAnsi="Calibri"/>
          <w:b/>
          <w:sz w:val="22"/>
          <w:szCs w:val="22"/>
        </w:rPr>
      </w:pPr>
      <w:r w:rsidRPr="00C60102">
        <w:rPr>
          <w:rFonts w:ascii="Calibri" w:hAnsi="Calibri"/>
          <w:b/>
          <w:sz w:val="22"/>
          <w:szCs w:val="22"/>
        </w:rPr>
        <w:t>IV. ZDRAVSTVENO-SOCIJALNA I EKOLOŠKA ZAŠTITA UČENIKA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5028F5" w:rsidRPr="006C2D1E" w:rsidRDefault="005028F5" w:rsidP="005028F5">
      <w:pPr>
        <w:rPr>
          <w:rFonts w:ascii="Calibri" w:hAnsi="Calibri"/>
          <w:b/>
          <w:sz w:val="22"/>
          <w:szCs w:val="22"/>
        </w:rPr>
      </w:pPr>
    </w:p>
    <w:p w:rsidR="005028F5" w:rsidRPr="006C2D1E" w:rsidRDefault="005028F5" w:rsidP="005028F5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Zdravstvena zaštita provodi se prema planu Zavoda za javno zdravstvo. Sva su cijepljenja, sistematski i preventivni pregledi ostvarena prema planu.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Održana su predavanja za učenike: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1. razred - Pravilno pranje zuba po modelu“ /sr. Nada Dekalić/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3.razred -  „Skrivene kalorije“  /sr. Nada Dekalić/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8.razred - „Reproduktivno zdravlje“  /dr. Angelika Tičinović-Ivančić/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 xml:space="preserve">Predavanja za roditelje: 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8.a – „Zdravstvene kontraindikacije pri izboru zanimanja“</w:t>
      </w:r>
    </w:p>
    <w:p w:rsidR="005028F5" w:rsidRPr="006C2D1E" w:rsidRDefault="005028F5" w:rsidP="005028F5">
      <w:pPr>
        <w:rPr>
          <w:rFonts w:ascii="Calibri" w:hAnsi="Calibri"/>
          <w:color w:val="000000"/>
          <w:sz w:val="22"/>
          <w:szCs w:val="22"/>
        </w:rPr>
      </w:pPr>
    </w:p>
    <w:p w:rsidR="005028F5" w:rsidRPr="006C2D1E" w:rsidRDefault="005028F5" w:rsidP="005028F5">
      <w:pPr>
        <w:rPr>
          <w:rFonts w:ascii="Calibri" w:hAnsi="Calibri"/>
          <w:color w:val="000000"/>
          <w:sz w:val="22"/>
          <w:szCs w:val="22"/>
        </w:rPr>
      </w:pPr>
      <w:r w:rsidRPr="006C2D1E">
        <w:rPr>
          <w:rFonts w:ascii="Calibri" w:hAnsi="Calibri"/>
          <w:color w:val="000000"/>
          <w:sz w:val="22"/>
          <w:szCs w:val="22"/>
        </w:rPr>
        <w:t>Ostvaren je nacionalni program Zubna putovnica i Cijepljenje protiv HPV-a  kroz koji je liječnica školske medicine upoznala  roditelje s razlozima za provedbu i važnošću navedenih programa.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Dio plana zdravstvene edukacije učenika i roditelja (5.razred) nije ostvaren zbog  opterećenosti timova za školsku medicinu.</w:t>
      </w:r>
    </w:p>
    <w:p w:rsidR="005028F5" w:rsidRPr="006C2D1E" w:rsidRDefault="005028F5" w:rsidP="005028F5">
      <w:pPr>
        <w:rPr>
          <w:rFonts w:ascii="Calibri" w:hAnsi="Calibri"/>
          <w:bCs/>
          <w:color w:val="000000"/>
          <w:sz w:val="22"/>
          <w:szCs w:val="22"/>
        </w:rPr>
      </w:pPr>
      <w:r w:rsidRPr="006C2D1E">
        <w:rPr>
          <w:rFonts w:ascii="Calibri" w:hAnsi="Calibri"/>
          <w:bCs/>
          <w:color w:val="000000"/>
          <w:sz w:val="22"/>
          <w:szCs w:val="22"/>
        </w:rPr>
        <w:t>Osim navedenih predavanja u realizaciji Zavoda za javno zdravstvo, učitelji  su ostvarili  sadržaje zdravstvenog odgoja u okviru nastave Prirode i društva, Prirode, Biologije te satova razrednika.</w:t>
      </w:r>
    </w:p>
    <w:p w:rsidR="005028F5" w:rsidRPr="006C2D1E" w:rsidRDefault="005028F5" w:rsidP="005028F5"/>
    <w:p w:rsidR="005028F5" w:rsidRPr="00A81978" w:rsidRDefault="005028F5" w:rsidP="005028F5">
      <w:pPr>
        <w:pStyle w:val="Podnoje"/>
        <w:tabs>
          <w:tab w:val="clear" w:pos="4320"/>
          <w:tab w:val="clear" w:pos="8640"/>
        </w:tabs>
        <w:jc w:val="both"/>
        <w:rPr>
          <w:rFonts w:ascii="Calibri" w:hAnsi="Calibri" w:cs="Calibri"/>
          <w:sz w:val="22"/>
          <w:szCs w:val="22"/>
        </w:rPr>
      </w:pPr>
    </w:p>
    <w:p w:rsidR="005028F5" w:rsidRPr="00A81978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A81978" w:rsidRDefault="005028F5" w:rsidP="005028F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>PROFESIONALNO INFORMIRANJE I USMJERAVANJE UČENIKA</w:t>
      </w: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– ukupno ostvareno </w:t>
      </w:r>
      <w:r w:rsidRPr="00A81978">
        <w:rPr>
          <w:rFonts w:ascii="Calibri" w:eastAsia="Calibri" w:hAnsi="Calibri"/>
          <w:b/>
          <w:sz w:val="22"/>
          <w:szCs w:val="22"/>
          <w:lang w:eastAsia="en-US"/>
        </w:rPr>
        <w:t>38 sati</w:t>
      </w:r>
    </w:p>
    <w:p w:rsidR="005028F5" w:rsidRPr="00A81978" w:rsidRDefault="005028F5" w:rsidP="005028F5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028F5" w:rsidRPr="00A81978" w:rsidRDefault="005028F5" w:rsidP="005028F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 xml:space="preserve">I.  Rad s učenicima – </w:t>
      </w:r>
      <w:r w:rsidRPr="00A8197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35 </w:t>
      </w:r>
      <w:r>
        <w:rPr>
          <w:rFonts w:ascii="Calibri" w:eastAsia="Calibri" w:hAnsi="Calibri"/>
          <w:b/>
          <w:sz w:val="22"/>
          <w:szCs w:val="22"/>
          <w:lang w:eastAsia="en-US"/>
        </w:rPr>
        <w:t>sati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- predavanje i radionice za učenike 7.a razreda 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- predavanja i radionice za učenike 8. razreda 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- „Dojdi osmaš“, Samobor - upoznavanje učenika 8.razreda s programima SŠ Samobora 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- Zagrebački velesajam – upoznavanje s obrtničkim programima (razrednik, defektolog) 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- informiranje putem panoa 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- individualno savjetovanje (pedagoginja) 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- poslovi upisa u SŠ: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  obavijesti za učenike, suradnja s liječnicom, unos dokumenata u sustav Upisi.hr,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  pomoć učenicima kod prijave, prijavnice, upisnice</w:t>
      </w:r>
    </w:p>
    <w:p w:rsidR="005028F5" w:rsidRPr="00A81978" w:rsidRDefault="005028F5" w:rsidP="005028F5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>II. Rad s roditeljima – 3 sata</w:t>
      </w:r>
    </w:p>
    <w:p w:rsidR="005028F5" w:rsidRPr="00A81978" w:rsidRDefault="005028F5" w:rsidP="005028F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Informacije za roditelje (razgovor) – 2 sata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Predavanja za roditelje 8. razreda:</w:t>
      </w:r>
    </w:p>
    <w:p w:rsidR="005028F5" w:rsidRPr="00A81978" w:rsidRDefault="005028F5" w:rsidP="005028F5">
      <w:pPr>
        <w:numPr>
          <w:ilvl w:val="0"/>
          <w:numId w:val="4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„Zdravstvene kontraindikacije i izbor zanimanja“ – liječnica školske medicine</w:t>
      </w:r>
    </w:p>
    <w:p w:rsidR="005028F5" w:rsidRPr="00A81978" w:rsidRDefault="005028F5" w:rsidP="005028F5">
      <w:pPr>
        <w:numPr>
          <w:ilvl w:val="0"/>
          <w:numId w:val="4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„Elementi i kriteriji za upis u srednje škole“  i  „E-upisi – postupak i rokovi “ - pedagog</w:t>
      </w:r>
    </w:p>
    <w:p w:rsidR="005028F5" w:rsidRDefault="005028F5" w:rsidP="005028F5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028F5" w:rsidRDefault="005028F5" w:rsidP="005028F5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5028F5" w:rsidRDefault="005028F5" w:rsidP="005028F5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A81978" w:rsidRDefault="005028F5" w:rsidP="005028F5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A81978" w:rsidRDefault="005028F5" w:rsidP="005028F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 xml:space="preserve">PROGRAMI PREVENCIJE OVISNOSTI, NASILJA I OSTALIH OBLIKA NEPRIHVATLJIVOG PONAŠANJA 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A81978" w:rsidRDefault="005028F5" w:rsidP="005028F5">
      <w:pPr>
        <w:numPr>
          <w:ilvl w:val="1"/>
          <w:numId w:val="34"/>
        </w:num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>Prevencija konzumacije duhanskih proizvoda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- radionice u 6.a razredu (antireklama cigareta), pano uz Mjesec borbe protiv ovisnosti</w:t>
      </w:r>
    </w:p>
    <w:p w:rsidR="005028F5" w:rsidRPr="00A81978" w:rsidRDefault="005028F5" w:rsidP="005028F5">
      <w:pPr>
        <w:numPr>
          <w:ilvl w:val="1"/>
          <w:numId w:val="34"/>
        </w:num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>MAH 1 – 4.a i 4.b razred – 5 sati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lastRenderedPageBreak/>
        <w:t>„Sajam mogućnosti“, posjet Policijskoj postaji Samobor</w:t>
      </w:r>
    </w:p>
    <w:p w:rsidR="005028F5" w:rsidRPr="00A81978" w:rsidRDefault="005028F5" w:rsidP="005028F5">
      <w:pPr>
        <w:numPr>
          <w:ilvl w:val="1"/>
          <w:numId w:val="34"/>
        </w:num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>Prevencija i alternativa  – 6. razred – 5 sati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„Sajam mogućnosti“, predavanje za učenike - PUZ</w:t>
      </w:r>
    </w:p>
    <w:p w:rsidR="005028F5" w:rsidRPr="00A81978" w:rsidRDefault="005028F5" w:rsidP="005028F5">
      <w:pPr>
        <w:numPr>
          <w:ilvl w:val="1"/>
          <w:numId w:val="34"/>
        </w:numPr>
        <w:contextualSpacing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i 1.5.Školski preventivni program – prevencija ovisnosti, nasilja među djecom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- provodi se u okviru  satova razrednika i redovne nastave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(prema programu zdravstvenog odgoja, plana rada razrednika i pedagoga)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SADRŽAJ: ovisnosti, nasilje, poznavanje sebe i drugih, samopoštovanje,  komunikacija i suradnja, donošenje odluka, procjena informacija, slobodno vrijeme</w:t>
      </w:r>
    </w:p>
    <w:p w:rsidR="005028F5" w:rsidRPr="00A81978" w:rsidRDefault="005028F5" w:rsidP="005028F5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a) Sadržaji ostvareni na </w:t>
      </w:r>
      <w:r w:rsidRPr="00A8197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satu razrednika</w:t>
      </w: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1.-8. razred</w:t>
      </w:r>
    </w:p>
    <w:p w:rsidR="005028F5" w:rsidRPr="00A81978" w:rsidRDefault="005028F5" w:rsidP="005028F5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razrednici – prema planu i programu zdravstvenog odgoja </w:t>
      </w:r>
    </w:p>
    <w:p w:rsidR="005028F5" w:rsidRPr="00A81978" w:rsidRDefault="005028F5" w:rsidP="005028F5">
      <w:pPr>
        <w:rPr>
          <w:rFonts w:ascii="Calibri" w:eastAsia="Calibri" w:hAnsi="Calibri"/>
          <w:b/>
          <w:color w:val="548DD4"/>
          <w:sz w:val="22"/>
          <w:szCs w:val="22"/>
          <w:lang w:eastAsia="en-US"/>
        </w:rPr>
      </w:pP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pedagoginja  - 30 sati</w:t>
      </w:r>
    </w:p>
    <w:p w:rsidR="005028F5" w:rsidRPr="00A81978" w:rsidRDefault="005028F5" w:rsidP="005028F5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b) anketa o nasilju među učenicima u školi – provedena u 5., 6. i 7. razredu</w:t>
      </w:r>
    </w:p>
    <w:p w:rsidR="005028F5" w:rsidRPr="00A81978" w:rsidRDefault="005028F5" w:rsidP="005028F5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c) sigurnost na internetu – radionice provedene od  4. do 8.razreda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A81978" w:rsidRDefault="005028F5" w:rsidP="005028F5">
      <w:pPr>
        <w:rPr>
          <w:rFonts w:ascii="Calibri" w:eastAsia="Calibri" w:hAnsi="Calibri"/>
          <w:b/>
          <w:color w:val="548DD4"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Rad s roditeljima - </w:t>
      </w:r>
      <w:r w:rsidRPr="00A81978">
        <w:rPr>
          <w:rFonts w:ascii="Calibri" w:eastAsia="Calibri" w:hAnsi="Calibri"/>
          <w:i/>
          <w:sz w:val="22"/>
          <w:szCs w:val="22"/>
          <w:lang w:eastAsia="en-US"/>
        </w:rPr>
        <w:t>roditeljski sastanci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color w:val="000000"/>
          <w:sz w:val="22"/>
          <w:szCs w:val="22"/>
          <w:lang w:eastAsia="en-US"/>
        </w:rPr>
        <w:t>(upoznavanje s razvojnim potrebama djeteta, odgojnim metodama, komunikaciji s djetetom, zakonskim propisima)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1. – 8. razred  - 1. roditeljski sastanak 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           -  informacije o Protokolu o postupanju u slučaju nasilja među djecom i mladima, Protokolu o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                      postupanju u slučaju nasilja u obitelji (obveze škole)</w:t>
      </w:r>
    </w:p>
    <w:p w:rsidR="005028F5" w:rsidRPr="00A81978" w:rsidRDefault="005028F5" w:rsidP="005028F5">
      <w:pPr>
        <w:numPr>
          <w:ilvl w:val="0"/>
          <w:numId w:val="43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razred – Socijalna i emocionalna zrelost djece – pedagog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1.-4.raz. </w:t>
      </w:r>
      <w:r>
        <w:rPr>
          <w:rFonts w:ascii="Calibri" w:eastAsia="Calibri" w:hAnsi="Calibri"/>
          <w:sz w:val="22"/>
          <w:szCs w:val="22"/>
          <w:lang w:eastAsia="en-US"/>
        </w:rPr>
        <w:t>pš</w:t>
      </w: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– Stilovi odgoja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5.razred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81978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81978">
        <w:rPr>
          <w:rFonts w:ascii="Calibri" w:eastAsia="Calibri" w:hAnsi="Calibri"/>
          <w:sz w:val="22"/>
          <w:szCs w:val="22"/>
          <w:lang w:eastAsia="en-US"/>
        </w:rPr>
        <w:t>Pubertet /i rizična ponašanja/ - prof. psihologije  Miljenka Plečko, Savjetovalište</w:t>
      </w:r>
    </w:p>
    <w:p w:rsidR="005028F5" w:rsidRPr="00A81978" w:rsidRDefault="005028F5" w:rsidP="005028F5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ab/>
        <w:t xml:space="preserve">         –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81978">
        <w:rPr>
          <w:rFonts w:ascii="Calibri" w:eastAsia="Calibri" w:hAnsi="Calibri"/>
          <w:sz w:val="22"/>
          <w:szCs w:val="22"/>
          <w:lang w:eastAsia="en-US"/>
        </w:rPr>
        <w:t>Prepoznavanje znakova ovisnosti - dr. Pervan, Zavod za javno zdr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81978">
        <w:rPr>
          <w:rFonts w:ascii="Calibri" w:eastAsia="Calibri" w:hAnsi="Calibri"/>
          <w:sz w:val="22"/>
          <w:szCs w:val="22"/>
          <w:lang w:eastAsia="en-US"/>
        </w:rPr>
        <w:t>, Savjetovalište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6. razred –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Prevencija i alternativa (PUZ) 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81978">
        <w:rPr>
          <w:rFonts w:ascii="Calibri" w:eastAsia="Calibri" w:hAnsi="Calibri"/>
          <w:sz w:val="22"/>
          <w:szCs w:val="22"/>
          <w:lang w:eastAsia="en-US"/>
        </w:rPr>
        <w:t>predavanje: „Problemi nasilja i ovisnosti s aspekta policijskog postupanja</w:t>
      </w:r>
    </w:p>
    <w:p w:rsidR="005028F5" w:rsidRPr="00A81978" w:rsidRDefault="005028F5" w:rsidP="005028F5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7. razred –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81978">
        <w:rPr>
          <w:rFonts w:ascii="Calibri" w:eastAsia="Calibri" w:hAnsi="Calibri"/>
          <w:sz w:val="22"/>
          <w:szCs w:val="22"/>
          <w:lang w:eastAsia="en-US"/>
        </w:rPr>
        <w:t>Komunikacija roditelja s adolescentom - prof. psih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81978">
        <w:rPr>
          <w:rFonts w:ascii="Calibri" w:eastAsia="Calibri" w:hAnsi="Calibri"/>
          <w:sz w:val="22"/>
          <w:szCs w:val="22"/>
          <w:lang w:eastAsia="en-US"/>
        </w:rPr>
        <w:t xml:space="preserve">  Miljenka Plečko, Savjetovalište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81978">
        <w:rPr>
          <w:rFonts w:ascii="Calibri" w:eastAsia="Calibri" w:hAnsi="Calibri"/>
          <w:sz w:val="22"/>
          <w:szCs w:val="22"/>
          <w:lang w:eastAsia="en-US"/>
        </w:rPr>
        <w:t>Prepoznavanje znakova ovisnosti - dr. Pervan, Zavod za javno zdr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81978">
        <w:rPr>
          <w:rFonts w:ascii="Calibri" w:eastAsia="Calibri" w:hAnsi="Calibri"/>
          <w:sz w:val="22"/>
          <w:szCs w:val="22"/>
          <w:lang w:eastAsia="en-US"/>
        </w:rPr>
        <w:t>, Savjetovalište</w:t>
      </w:r>
    </w:p>
    <w:p w:rsidR="005028F5" w:rsidRPr="00A81978" w:rsidRDefault="005028F5" w:rsidP="005028F5">
      <w:pPr>
        <w:rPr>
          <w:rFonts w:ascii="Calibri" w:eastAsia="Calibri" w:hAnsi="Calibri"/>
          <w:sz w:val="22"/>
          <w:szCs w:val="22"/>
          <w:lang w:eastAsia="en-US"/>
        </w:rPr>
      </w:pPr>
    </w:p>
    <w:p w:rsidR="005028F5" w:rsidRPr="00A81978" w:rsidRDefault="005028F5" w:rsidP="005028F5">
      <w:pPr>
        <w:numPr>
          <w:ilvl w:val="1"/>
          <w:numId w:val="42"/>
        </w:num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A81978">
        <w:rPr>
          <w:rFonts w:ascii="Calibri" w:eastAsia="Calibri" w:hAnsi="Calibri"/>
          <w:b/>
          <w:sz w:val="22"/>
          <w:szCs w:val="22"/>
          <w:lang w:eastAsia="en-US"/>
        </w:rPr>
        <w:t>Odgoj i obrazovanje za ljudska prava i demokratsko i demokratsko građanstvo (GOO)</w:t>
      </w:r>
    </w:p>
    <w:p w:rsidR="005028F5" w:rsidRPr="00A81978" w:rsidRDefault="005028F5" w:rsidP="005028F5">
      <w:pPr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81978">
        <w:rPr>
          <w:rFonts w:ascii="Calibri" w:eastAsia="Calibri" w:hAnsi="Calibri"/>
          <w:sz w:val="22"/>
          <w:szCs w:val="22"/>
          <w:lang w:eastAsia="en-US"/>
        </w:rPr>
        <w:t>- ostvareno prema pla</w:t>
      </w:r>
      <w:r>
        <w:rPr>
          <w:rFonts w:ascii="Calibri" w:eastAsia="Calibri" w:hAnsi="Calibri"/>
          <w:sz w:val="22"/>
          <w:szCs w:val="22"/>
          <w:lang w:eastAsia="en-US"/>
        </w:rPr>
        <w:t>n</w:t>
      </w:r>
      <w:r w:rsidRPr="00A81978">
        <w:rPr>
          <w:rFonts w:ascii="Calibri" w:eastAsia="Calibri" w:hAnsi="Calibri"/>
          <w:sz w:val="22"/>
          <w:szCs w:val="22"/>
          <w:lang w:eastAsia="en-US"/>
        </w:rPr>
        <w:t>u</w:t>
      </w:r>
    </w:p>
    <w:p w:rsidR="005028F5" w:rsidRPr="008035EF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8035EF" w:rsidRDefault="005028F5" w:rsidP="005028F5">
      <w:pPr>
        <w:rPr>
          <w:rFonts w:ascii="Calibri" w:hAnsi="Calibri" w:cs="Calibri"/>
          <w:b/>
          <w:bCs/>
          <w:sz w:val="22"/>
          <w:szCs w:val="22"/>
        </w:rPr>
      </w:pPr>
    </w:p>
    <w:p w:rsidR="005028F5" w:rsidRPr="008035EF" w:rsidRDefault="005028F5" w:rsidP="005028F5">
      <w:pPr>
        <w:rPr>
          <w:rFonts w:ascii="Calibri" w:hAnsi="Calibri" w:cs="Calibri"/>
          <w:b/>
          <w:bCs/>
          <w:sz w:val="22"/>
          <w:szCs w:val="22"/>
        </w:rPr>
      </w:pPr>
    </w:p>
    <w:p w:rsidR="005028F5" w:rsidRPr="00004A08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  <w:r w:rsidRPr="00004A08">
        <w:rPr>
          <w:rFonts w:ascii="Calibri" w:hAnsi="Calibri" w:cs="Calibri"/>
          <w:b/>
          <w:sz w:val="22"/>
          <w:szCs w:val="22"/>
        </w:rPr>
        <w:t>Socijalna zaštita</w:t>
      </w:r>
    </w:p>
    <w:p w:rsidR="005028F5" w:rsidRPr="00004A08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004A08" w:rsidRDefault="005028F5" w:rsidP="005028F5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04A08">
        <w:rPr>
          <w:rFonts w:ascii="Calibri" w:hAnsi="Calibri" w:cs="Calibri"/>
          <w:b/>
          <w:sz w:val="22"/>
          <w:szCs w:val="22"/>
        </w:rPr>
        <w:t>Školska kuhinja</w:t>
      </w:r>
    </w:p>
    <w:p w:rsidR="005028F5" w:rsidRPr="00004A08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1954E9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004A08">
        <w:rPr>
          <w:rFonts w:ascii="Calibri" w:hAnsi="Calibri" w:cs="Calibri"/>
          <w:sz w:val="22"/>
          <w:szCs w:val="22"/>
        </w:rPr>
        <w:t>Dio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socijalne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za</w:t>
      </w:r>
      <w:r w:rsidRPr="00362DCF">
        <w:rPr>
          <w:rFonts w:ascii="Calibri" w:hAnsi="Calibri" w:cs="Calibri"/>
          <w:sz w:val="22"/>
          <w:szCs w:val="22"/>
        </w:rPr>
        <w:t>š</w:t>
      </w:r>
      <w:r w:rsidRPr="00004A08">
        <w:rPr>
          <w:rFonts w:ascii="Calibri" w:hAnsi="Calibri" w:cs="Calibri"/>
          <w:sz w:val="22"/>
          <w:szCs w:val="22"/>
        </w:rPr>
        <w:t>tite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ostvaruje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preko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sufinanciranja</w:t>
      </w:r>
      <w:r w:rsidRPr="00362DCF">
        <w:rPr>
          <w:rFonts w:ascii="Calibri" w:hAnsi="Calibri" w:cs="Calibri"/>
          <w:sz w:val="22"/>
          <w:szCs w:val="22"/>
        </w:rPr>
        <w:t xml:space="preserve"> š</w:t>
      </w:r>
      <w:r w:rsidRPr="00004A08">
        <w:rPr>
          <w:rFonts w:ascii="Calibri" w:hAnsi="Calibri" w:cs="Calibri"/>
          <w:sz w:val="22"/>
          <w:szCs w:val="22"/>
        </w:rPr>
        <w:t>kolske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kuhinje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prema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kriterijima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Grada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Samobora</w:t>
      </w:r>
      <w:r w:rsidRPr="001954E9">
        <w:rPr>
          <w:rFonts w:ascii="Calibri" w:hAnsi="Calibri" w:cs="Calibri"/>
          <w:sz w:val="22"/>
          <w:szCs w:val="22"/>
        </w:rPr>
        <w:t>. U protekloj školskoj godini (podaci iz lipnja) u školsku kuhinju bilo je uključeno 10</w:t>
      </w:r>
      <w:r>
        <w:rPr>
          <w:rFonts w:ascii="Calibri" w:hAnsi="Calibri" w:cs="Calibri"/>
          <w:sz w:val="22"/>
          <w:szCs w:val="22"/>
        </w:rPr>
        <w:t>6</w:t>
      </w:r>
      <w:r w:rsidRPr="001954E9">
        <w:rPr>
          <w:rFonts w:ascii="Calibri" w:hAnsi="Calibri" w:cs="Calibri"/>
          <w:sz w:val="22"/>
          <w:szCs w:val="22"/>
        </w:rPr>
        <w:t xml:space="preserve"> učenika mjesečno i to:</w:t>
      </w:r>
      <w:r w:rsidRPr="001954E9">
        <w:rPr>
          <w:rFonts w:ascii="Calibri" w:hAnsi="Calibri" w:cs="Calibri"/>
          <w:sz w:val="22"/>
          <w:szCs w:val="22"/>
        </w:rPr>
        <w:tab/>
      </w:r>
      <w:r w:rsidRPr="001954E9">
        <w:rPr>
          <w:rFonts w:ascii="Calibri" w:hAnsi="Calibri" w:cs="Calibri"/>
          <w:sz w:val="22"/>
          <w:szCs w:val="22"/>
        </w:rPr>
        <w:tab/>
        <w:t>13 učenika na 100%-tnom financiranju Grada</w:t>
      </w:r>
    </w:p>
    <w:p w:rsidR="005028F5" w:rsidRPr="001954E9" w:rsidRDefault="005028F5" w:rsidP="005028F5">
      <w:pPr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1954E9">
        <w:rPr>
          <w:rFonts w:ascii="Calibri" w:hAnsi="Calibri" w:cs="Calibri"/>
          <w:sz w:val="22"/>
          <w:szCs w:val="22"/>
        </w:rPr>
        <w:t xml:space="preserve"> učenika na 50%-tnom financiranju Grada</w:t>
      </w:r>
    </w:p>
    <w:p w:rsidR="005028F5" w:rsidRPr="00987D36" w:rsidRDefault="005028F5" w:rsidP="005028F5">
      <w:pPr>
        <w:ind w:left="2160" w:firstLine="720"/>
        <w:rPr>
          <w:rFonts w:ascii="Calibri" w:hAnsi="Calibri" w:cs="Calibri"/>
          <w:sz w:val="22"/>
          <w:szCs w:val="22"/>
        </w:rPr>
      </w:pPr>
      <w:r w:rsidRPr="001954E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5</w:t>
      </w:r>
      <w:r w:rsidRPr="001954E9">
        <w:rPr>
          <w:rFonts w:ascii="Calibri" w:hAnsi="Calibri" w:cs="Calibri"/>
          <w:sz w:val="22"/>
          <w:szCs w:val="22"/>
        </w:rPr>
        <w:t xml:space="preserve"> </w:t>
      </w:r>
      <w:r w:rsidRPr="00987D36">
        <w:rPr>
          <w:rFonts w:ascii="Calibri" w:hAnsi="Calibri" w:cs="Calibri"/>
          <w:sz w:val="22"/>
          <w:szCs w:val="22"/>
        </w:rPr>
        <w:t>učenika na samofinanciranju</w:t>
      </w: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Prehrana 30 učenika financirana je putem projekta Priprema, pozor, gablec!, a  novac je povučen  iz europskih fondova.</w:t>
      </w:r>
    </w:p>
    <w:p w:rsidR="005028F5" w:rsidRPr="007A3AE3" w:rsidRDefault="005028F5" w:rsidP="00502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Prehranu  7 učenika u posebnim razrednim odjelima u 50-postotnom iznosu financiralo je Ministarstvo.</w:t>
      </w:r>
    </w:p>
    <w:p w:rsidR="005028F5" w:rsidRDefault="005028F5" w:rsidP="001B091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28F5" w:rsidRDefault="005028F5" w:rsidP="005028F5">
      <w:pPr>
        <w:ind w:left="360" w:firstLine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28F5" w:rsidRDefault="005028F5" w:rsidP="005028F5">
      <w:pPr>
        <w:ind w:left="360"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Prijevoz</w:t>
      </w:r>
    </w:p>
    <w:p w:rsidR="005028F5" w:rsidRDefault="005028F5" w:rsidP="005028F5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Prema čl. </w:t>
      </w:r>
      <w:r w:rsidRPr="009133F9">
        <w:rPr>
          <w:rFonts w:ascii="Calibri" w:hAnsi="Calibri" w:cs="Calibri"/>
          <w:sz w:val="22"/>
          <w:szCs w:val="22"/>
        </w:rPr>
        <w:t>69</w:t>
      </w:r>
      <w:r w:rsidRPr="00362DCF">
        <w:rPr>
          <w:rFonts w:ascii="Calibri" w:hAnsi="Calibri" w:cs="Calibri"/>
          <w:sz w:val="22"/>
          <w:szCs w:val="22"/>
        </w:rPr>
        <w:t xml:space="preserve">. Zakona o odgoju i obrazovanju u osnovnoj i srednjoj školi, osnivač je dužan osigurati prijevoz učenika na relaciji kuća-škola i to za učenike 1. – 4. razreda kojima je adresa stanovanja </w:t>
      </w:r>
      <w:r w:rsidRPr="00362DCF">
        <w:rPr>
          <w:rFonts w:ascii="Calibri" w:hAnsi="Calibri" w:cs="Calibri"/>
          <w:sz w:val="22"/>
          <w:szCs w:val="22"/>
        </w:rPr>
        <w:lastRenderedPageBreak/>
        <w:t>udaljena od škole najmanje 3 kilometra, odnosno za učenike 5. – 8. razreda ako je ta udaljenost najmanje 5 kilometara. Zbog izuzetno nepovoljne konfiguracije našeg područja, uskih kolnika, nepostojanja nogostupa itd. Grad Samobor kao naš osnivač čini ovdje p</w:t>
      </w:r>
      <w:r w:rsidRPr="007B7D0F">
        <w:rPr>
          <w:rFonts w:ascii="Calibri" w:hAnsi="Calibri" w:cs="Calibri"/>
          <w:sz w:val="22"/>
          <w:szCs w:val="22"/>
        </w:rPr>
        <w:t xml:space="preserve">uno više od propisanog standarda, tako da </w:t>
      </w:r>
      <w:r>
        <w:rPr>
          <w:rFonts w:ascii="Calibri" w:hAnsi="Calibri" w:cs="Calibri"/>
          <w:sz w:val="22"/>
          <w:szCs w:val="22"/>
        </w:rPr>
        <w:t>je</w:t>
      </w:r>
      <w:r w:rsidRPr="007B7D0F">
        <w:rPr>
          <w:rFonts w:ascii="Calibri" w:hAnsi="Calibri" w:cs="Calibri"/>
          <w:sz w:val="22"/>
          <w:szCs w:val="22"/>
        </w:rPr>
        <w:t xml:space="preserve"> u ovoj školskoj godini u organizirani plaćeni prijevoz bil</w:t>
      </w:r>
      <w:r>
        <w:rPr>
          <w:rFonts w:ascii="Calibri" w:hAnsi="Calibri" w:cs="Calibri"/>
          <w:sz w:val="22"/>
          <w:szCs w:val="22"/>
        </w:rPr>
        <w:t>o</w:t>
      </w:r>
      <w:r w:rsidRPr="007B7D0F">
        <w:rPr>
          <w:rFonts w:ascii="Calibri" w:hAnsi="Calibri" w:cs="Calibri"/>
          <w:sz w:val="22"/>
          <w:szCs w:val="22"/>
        </w:rPr>
        <w:t xml:space="preserve"> uključen</w:t>
      </w:r>
      <w:r>
        <w:rPr>
          <w:rFonts w:ascii="Calibri" w:hAnsi="Calibri" w:cs="Calibri"/>
          <w:sz w:val="22"/>
          <w:szCs w:val="22"/>
        </w:rPr>
        <w:t>o</w:t>
      </w:r>
      <w:r w:rsidRPr="007B7D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93</w:t>
      </w:r>
      <w:r w:rsidRPr="007B7D0F">
        <w:rPr>
          <w:rFonts w:ascii="Calibri" w:hAnsi="Calibri" w:cs="Calibri"/>
          <w:sz w:val="22"/>
          <w:szCs w:val="22"/>
        </w:rPr>
        <w:t xml:space="preserve"> učenika. Od toga njih 7</w:t>
      </w:r>
      <w:r>
        <w:rPr>
          <w:rFonts w:ascii="Calibri" w:hAnsi="Calibri" w:cs="Calibri"/>
          <w:sz w:val="22"/>
          <w:szCs w:val="22"/>
        </w:rPr>
        <w:t>6</w:t>
      </w:r>
      <w:r w:rsidRPr="007B7D0F">
        <w:rPr>
          <w:rFonts w:ascii="Calibri" w:hAnsi="Calibri" w:cs="Calibri"/>
          <w:sz w:val="22"/>
          <w:szCs w:val="22"/>
        </w:rPr>
        <w:t xml:space="preserve"> je koristilo javni gradski prijevoz, a za njih </w:t>
      </w:r>
      <w:r>
        <w:rPr>
          <w:rFonts w:ascii="Calibri" w:hAnsi="Calibri" w:cs="Calibri"/>
          <w:sz w:val="22"/>
          <w:szCs w:val="22"/>
        </w:rPr>
        <w:t xml:space="preserve">17 </w:t>
      </w:r>
      <w:r w:rsidRPr="007B7D0F">
        <w:rPr>
          <w:rFonts w:ascii="Calibri" w:hAnsi="Calibri" w:cs="Calibri"/>
          <w:sz w:val="22"/>
          <w:szCs w:val="22"/>
        </w:rPr>
        <w:t>o</w:t>
      </w:r>
      <w:r w:rsidRPr="007A7DE5">
        <w:rPr>
          <w:rFonts w:ascii="Calibri" w:hAnsi="Calibri" w:cs="Calibri"/>
          <w:sz w:val="22"/>
          <w:szCs w:val="22"/>
        </w:rPr>
        <w:t>sigurana je</w:t>
      </w:r>
      <w:r w:rsidRPr="00362DCF">
        <w:rPr>
          <w:rFonts w:ascii="Calibri" w:hAnsi="Calibri" w:cs="Calibri"/>
          <w:sz w:val="22"/>
          <w:szCs w:val="22"/>
        </w:rPr>
        <w:t xml:space="preserve"> posebna vožnja na relaciji Cerje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>Manja Vas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 xml:space="preserve">Rude i </w:t>
      </w:r>
      <w:r>
        <w:rPr>
          <w:rFonts w:ascii="Calibri" w:hAnsi="Calibri" w:cs="Calibri"/>
          <w:sz w:val="22"/>
          <w:szCs w:val="22"/>
        </w:rPr>
        <w:t>povratno</w:t>
      </w:r>
      <w:r w:rsidRPr="00362DCF">
        <w:rPr>
          <w:rFonts w:ascii="Calibri" w:hAnsi="Calibri" w:cs="Calibri"/>
          <w:sz w:val="22"/>
          <w:szCs w:val="22"/>
        </w:rPr>
        <w:t>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učenike iz posebnih razrednih odjela MZO je financirao taksi-prijevoz na relacijama Mala Jazbina – Lug – Rakitje – Kalinovica – Hrastina – Rude i povratno.</w:t>
      </w:r>
    </w:p>
    <w:p w:rsidR="005028F5" w:rsidRDefault="005028F5" w:rsidP="005028F5">
      <w:pPr>
        <w:rPr>
          <w:rFonts w:ascii="Calibri" w:hAnsi="Calibri" w:cs="Calibri"/>
          <w:b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Pr="00877975" w:rsidRDefault="005028F5" w:rsidP="005028F5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77975">
        <w:rPr>
          <w:rFonts w:ascii="Calibri" w:hAnsi="Calibri" w:cs="Calibri"/>
          <w:b/>
          <w:color w:val="000000"/>
          <w:sz w:val="22"/>
          <w:szCs w:val="22"/>
        </w:rPr>
        <w:t>V. STRUČNO USAVRŠAVANJE</w:t>
      </w:r>
    </w:p>
    <w:p w:rsidR="005028F5" w:rsidRPr="00362DCF" w:rsidRDefault="005028F5" w:rsidP="005028F5">
      <w:pPr>
        <w:jc w:val="both"/>
        <w:rPr>
          <w:rFonts w:ascii="Calibri" w:hAnsi="Calibri" w:cs="Calibri"/>
          <w:b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1. U školi </w:t>
      </w:r>
      <w:r>
        <w:rPr>
          <w:rFonts w:ascii="Calibri" w:hAnsi="Calibri" w:cs="Calibri"/>
          <w:sz w:val="22"/>
          <w:szCs w:val="22"/>
        </w:rPr>
        <w:t>su</w:t>
      </w:r>
      <w:r w:rsidRPr="00362DCF">
        <w:rPr>
          <w:rFonts w:ascii="Calibri" w:hAnsi="Calibri" w:cs="Calibri"/>
          <w:sz w:val="22"/>
          <w:szCs w:val="22"/>
        </w:rPr>
        <w:t xml:space="preserve"> djelov</w:t>
      </w:r>
      <w:r>
        <w:rPr>
          <w:rFonts w:ascii="Calibri" w:hAnsi="Calibri" w:cs="Calibri"/>
          <w:sz w:val="22"/>
          <w:szCs w:val="22"/>
        </w:rPr>
        <w:t>ali</w:t>
      </w:r>
      <w:r w:rsidRPr="00362DCF">
        <w:rPr>
          <w:rFonts w:ascii="Calibri" w:hAnsi="Calibri" w:cs="Calibri"/>
          <w:sz w:val="22"/>
          <w:szCs w:val="22"/>
        </w:rPr>
        <w:t xml:space="preserve"> stručni aktiv</w:t>
      </w:r>
      <w:r>
        <w:rPr>
          <w:rFonts w:ascii="Calibri" w:hAnsi="Calibri" w:cs="Calibri"/>
          <w:sz w:val="22"/>
          <w:szCs w:val="22"/>
        </w:rPr>
        <w:t>i</w:t>
      </w:r>
      <w:r w:rsidRPr="00362DCF">
        <w:rPr>
          <w:rFonts w:ascii="Calibri" w:hAnsi="Calibri" w:cs="Calibri"/>
          <w:sz w:val="22"/>
          <w:szCs w:val="22"/>
        </w:rPr>
        <w:t xml:space="preserve"> razredne </w:t>
      </w:r>
      <w:r>
        <w:rPr>
          <w:rFonts w:ascii="Calibri" w:hAnsi="Calibri" w:cs="Calibri"/>
          <w:sz w:val="22"/>
          <w:szCs w:val="22"/>
        </w:rPr>
        <w:t>i</w:t>
      </w:r>
      <w:r w:rsidRPr="00362DCF">
        <w:rPr>
          <w:rFonts w:ascii="Calibri" w:hAnsi="Calibri" w:cs="Calibri"/>
          <w:sz w:val="22"/>
          <w:szCs w:val="22"/>
        </w:rPr>
        <w:t xml:space="preserve"> predmetne nastave </w:t>
      </w:r>
      <w:r>
        <w:rPr>
          <w:rFonts w:ascii="Calibri" w:hAnsi="Calibri" w:cs="Calibri"/>
          <w:sz w:val="22"/>
          <w:szCs w:val="22"/>
        </w:rPr>
        <w:t>(</w:t>
      </w:r>
      <w:r w:rsidRPr="00362DCF">
        <w:rPr>
          <w:rFonts w:ascii="Calibri" w:hAnsi="Calibri" w:cs="Calibri"/>
          <w:sz w:val="22"/>
          <w:szCs w:val="22"/>
        </w:rPr>
        <w:t>jezično-umjetničko područje, prirodo</w:t>
      </w:r>
      <w:r>
        <w:rPr>
          <w:rFonts w:ascii="Calibri" w:hAnsi="Calibri" w:cs="Calibri"/>
          <w:sz w:val="22"/>
          <w:szCs w:val="22"/>
        </w:rPr>
        <w:t>-</w:t>
      </w:r>
      <w:r w:rsidRPr="00362DCF">
        <w:rPr>
          <w:rFonts w:ascii="Calibri" w:hAnsi="Calibri" w:cs="Calibri"/>
          <w:sz w:val="22"/>
          <w:szCs w:val="22"/>
        </w:rPr>
        <w:t>znanstveno područje) s temama</w:t>
      </w:r>
      <w:r>
        <w:rPr>
          <w:rFonts w:ascii="Calibri" w:hAnsi="Calibri" w:cs="Calibri"/>
          <w:sz w:val="22"/>
          <w:szCs w:val="22"/>
        </w:rPr>
        <w:t>:</w:t>
      </w:r>
    </w:p>
    <w:p w:rsidR="005028F5" w:rsidRPr="00437B21" w:rsidRDefault="005028F5" w:rsidP="005028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planiranje rada i </w:t>
      </w:r>
      <w:r>
        <w:rPr>
          <w:rFonts w:ascii="Calibri" w:hAnsi="Calibri" w:cs="Calibri"/>
          <w:sz w:val="22"/>
          <w:szCs w:val="22"/>
          <w:lang w:val="pl-PL"/>
        </w:rPr>
        <w:t>izvanučioničke nastave</w:t>
      </w:r>
    </w:p>
    <w:p w:rsidR="005028F5" w:rsidRDefault="005028F5" w:rsidP="005028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62DCF">
        <w:rPr>
          <w:rFonts w:ascii="Calibri" w:hAnsi="Calibri" w:cs="Calibri"/>
          <w:sz w:val="22"/>
          <w:szCs w:val="22"/>
          <w:lang w:val="de-DE"/>
        </w:rPr>
        <w:t>informacije sa seminara i/ili županijskih stručnih aktiva</w:t>
      </w:r>
    </w:p>
    <w:p w:rsidR="005028F5" w:rsidRPr="00437B21" w:rsidRDefault="005028F5" w:rsidP="005028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ostale teme relevantne za predmetno područje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o</w:t>
      </w:r>
      <w:r w:rsidRPr="00362DCF">
        <w:rPr>
          <w:rFonts w:ascii="Calibri" w:hAnsi="Calibri" w:cs="Calibri"/>
          <w:sz w:val="22"/>
          <w:szCs w:val="22"/>
        </w:rPr>
        <w:t>bzirom na mali broj učitelja i nepostojanje sustručnjaka u predmetnoj nastavi, učitelji OŠ Rude uključili su se u rad stručnih aktiva na nivou Grada i Županije.</w:t>
      </w:r>
    </w:p>
    <w:p w:rsidR="005028F5" w:rsidRPr="00362DCF" w:rsidRDefault="005028F5" w:rsidP="005028F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028F5" w:rsidRPr="00ED4E8E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ED4E8E">
        <w:rPr>
          <w:rFonts w:ascii="Calibri" w:hAnsi="Calibri" w:cs="Calibri"/>
          <w:sz w:val="22"/>
          <w:szCs w:val="22"/>
        </w:rPr>
        <w:t xml:space="preserve">2.   </w:t>
      </w:r>
      <w:r w:rsidRPr="0051330D">
        <w:rPr>
          <w:rFonts w:ascii="Calibri" w:hAnsi="Calibri" w:cs="Calibri"/>
          <w:sz w:val="22"/>
          <w:szCs w:val="22"/>
        </w:rPr>
        <w:t>Stručno usavršavanje na nivou Učiteljskog vijeća:</w:t>
      </w:r>
    </w:p>
    <w:p w:rsidR="005028F5" w:rsidRPr="0051330D" w:rsidRDefault="005028F5" w:rsidP="005028F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ED4E8E">
        <w:rPr>
          <w:rFonts w:cs="Calibri"/>
        </w:rPr>
        <w:t xml:space="preserve">Pedagoška dokumentacija </w:t>
      </w:r>
      <w:r>
        <w:rPr>
          <w:rFonts w:cs="Calibri"/>
        </w:rPr>
        <w:t>- pedagoginja</w:t>
      </w:r>
    </w:p>
    <w:p w:rsidR="005028F5" w:rsidRPr="0051330D" w:rsidRDefault="005028F5" w:rsidP="005028F5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Građanski odgoj i obrazovanje - </w:t>
      </w:r>
      <w:r w:rsidRPr="001F78A7">
        <w:rPr>
          <w:rFonts w:ascii="Calibri" w:eastAsia="Calibri" w:hAnsi="Calibri"/>
          <w:sz w:val="22"/>
          <w:szCs w:val="22"/>
          <w:lang w:eastAsia="en-US"/>
        </w:rPr>
        <w:t>pedagoginja</w:t>
      </w:r>
    </w:p>
    <w:p w:rsidR="005028F5" w:rsidRDefault="005028F5" w:rsidP="005028F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Suzana Babić, Ivanka Mijić: radionica mobilnog stručnog tima u posebnim razrednim odjelima</w:t>
      </w:r>
    </w:p>
    <w:p w:rsidR="005028F5" w:rsidRDefault="005028F5" w:rsidP="005028F5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Željka Butorac: Kako biti dobar učitelj?</w:t>
      </w:r>
    </w:p>
    <w:p w:rsidR="005028F5" w:rsidRPr="00F55CB5" w:rsidRDefault="005028F5" w:rsidP="005028F5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Predrag Pale: Cjeloživotno učenje</w:t>
      </w:r>
    </w:p>
    <w:p w:rsidR="005028F5" w:rsidRPr="00ED4E8E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</w:t>
      </w:r>
      <w:r w:rsidRPr="00362DCF">
        <w:rPr>
          <w:rFonts w:ascii="Calibri" w:hAnsi="Calibri" w:cs="Calibri"/>
          <w:sz w:val="22"/>
          <w:szCs w:val="22"/>
        </w:rPr>
        <w:t>Osobno stručno usavršavanje djelatnika: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Ostvareni su sadržaji prema "Katalogu stručnog usavršava</w:t>
      </w:r>
      <w:r w:rsidRPr="007A5BB9">
        <w:rPr>
          <w:rFonts w:ascii="Calibri" w:hAnsi="Calibri" w:cs="Calibri"/>
          <w:sz w:val="22"/>
          <w:szCs w:val="22"/>
        </w:rPr>
        <w:t xml:space="preserve">nja" Ministarstva </w:t>
      </w:r>
      <w:r>
        <w:rPr>
          <w:rFonts w:ascii="Calibri" w:hAnsi="Calibri" w:cs="Calibri"/>
          <w:sz w:val="22"/>
          <w:szCs w:val="22"/>
        </w:rPr>
        <w:t>znanosti i obrazovanja</w:t>
      </w:r>
      <w:r w:rsidRPr="007A5B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</w:t>
      </w:r>
      <w:r w:rsidRPr="007A5BB9">
        <w:rPr>
          <w:rFonts w:ascii="Calibri" w:hAnsi="Calibri" w:cs="Calibri"/>
          <w:sz w:val="22"/>
          <w:szCs w:val="22"/>
        </w:rPr>
        <w:t xml:space="preserve"> Agencije za odgoj i obrazovanje. Učitelji i stručni suradnici su bili nazočni na</w:t>
      </w:r>
      <w:r w:rsidRPr="00EB28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135</w:t>
      </w:r>
      <w:r w:rsidRPr="00EB289F">
        <w:rPr>
          <w:rFonts w:ascii="Calibri" w:hAnsi="Calibri" w:cs="Calibri"/>
          <w:sz w:val="22"/>
          <w:szCs w:val="22"/>
        </w:rPr>
        <w:t xml:space="preserve"> </w:t>
      </w:r>
      <w:r w:rsidRPr="007A5BB9">
        <w:rPr>
          <w:rFonts w:ascii="Calibri" w:hAnsi="Calibri" w:cs="Calibri"/>
          <w:sz w:val="22"/>
          <w:szCs w:val="22"/>
        </w:rPr>
        <w:t xml:space="preserve">jednodnevnih ili višednevnih seminara, što čini prosjek od </w:t>
      </w:r>
      <w:r>
        <w:rPr>
          <w:rFonts w:ascii="Calibri" w:hAnsi="Calibri" w:cs="Calibri"/>
          <w:sz w:val="22"/>
          <w:szCs w:val="22"/>
        </w:rPr>
        <w:t>oko</w:t>
      </w:r>
      <w:r w:rsidRPr="00EB28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</w:t>
      </w:r>
      <w:r w:rsidRPr="007A5BB9">
        <w:rPr>
          <w:rFonts w:ascii="Calibri" w:hAnsi="Calibri" w:cs="Calibri"/>
          <w:sz w:val="22"/>
          <w:szCs w:val="22"/>
        </w:rPr>
        <w:t xml:space="preserve"> seminara </w:t>
      </w:r>
      <w:r w:rsidRPr="00362DCF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>ručnog usavršavanja po učitelju, odnosno stručnom suradniku.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Potvrde o prisustvovanju stručnom usavršavanju čuvaju se u personalnim dosjeima zaposlenika</w:t>
      </w:r>
      <w:r>
        <w:rPr>
          <w:rFonts w:ascii="Calibri" w:hAnsi="Calibri" w:cs="Calibri"/>
          <w:sz w:val="22"/>
          <w:szCs w:val="22"/>
        </w:rPr>
        <w:t xml:space="preserve"> ili su dostupne na stranicama AZOO-a</w:t>
      </w:r>
      <w:r w:rsidRPr="00362DCF">
        <w:rPr>
          <w:rFonts w:ascii="Calibri" w:hAnsi="Calibri" w:cs="Calibri"/>
          <w:sz w:val="22"/>
          <w:szCs w:val="22"/>
        </w:rPr>
        <w:t>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Škola omogućuje svim učiteljima prisustvovanje organiziranom stručnom usavršavanju izvan škole, što zahtijeva čestu promjenu dnevnog </w:t>
      </w:r>
      <w:r>
        <w:rPr>
          <w:rFonts w:ascii="Calibri" w:hAnsi="Calibri" w:cs="Calibri"/>
          <w:sz w:val="22"/>
          <w:szCs w:val="22"/>
        </w:rPr>
        <w:t>rasporeda, budući da su seminari če</w:t>
      </w:r>
      <w:r w:rsidRPr="00362DCF">
        <w:rPr>
          <w:rFonts w:ascii="Calibri" w:hAnsi="Calibri" w:cs="Calibri"/>
          <w:sz w:val="22"/>
          <w:szCs w:val="22"/>
        </w:rPr>
        <w:t xml:space="preserve">sto organizirani unutar radnog vremena. 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pStyle w:val="Uvuenotijeloteksta"/>
        <w:ind w:firstLine="0"/>
        <w:jc w:val="center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VI. RAD STRUČNIH ORGANA, STRUČNIH SURADNIKA I ORGANA</w:t>
      </w:r>
    </w:p>
    <w:p w:rsidR="005028F5" w:rsidRPr="00362DCF" w:rsidRDefault="005028F5" w:rsidP="005028F5">
      <w:pPr>
        <w:pStyle w:val="Uvuenotijeloteksta"/>
        <w:ind w:firstLine="0"/>
        <w:jc w:val="center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UPRAVLJANJA</w:t>
      </w:r>
    </w:p>
    <w:p w:rsidR="005028F5" w:rsidRPr="00362DCF" w:rsidRDefault="005028F5" w:rsidP="005028F5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437B21">
        <w:rPr>
          <w:rFonts w:ascii="Calibri" w:hAnsi="Calibri" w:cs="Calibri"/>
          <w:sz w:val="22"/>
          <w:szCs w:val="22"/>
        </w:rPr>
        <w:t xml:space="preserve">6.1. </w:t>
      </w:r>
      <w:r w:rsidRPr="00004A08">
        <w:rPr>
          <w:rFonts w:ascii="Calibri" w:hAnsi="Calibri" w:cs="Calibri"/>
          <w:sz w:val="22"/>
          <w:szCs w:val="22"/>
        </w:rPr>
        <w:t>U</w:t>
      </w:r>
      <w:r w:rsidRPr="00437B21">
        <w:rPr>
          <w:rFonts w:ascii="Calibri" w:hAnsi="Calibri" w:cs="Calibri"/>
          <w:sz w:val="22"/>
          <w:szCs w:val="22"/>
        </w:rPr>
        <w:t>č</w:t>
      </w:r>
      <w:r w:rsidRPr="00004A08">
        <w:rPr>
          <w:rFonts w:ascii="Calibri" w:hAnsi="Calibri" w:cs="Calibri"/>
          <w:sz w:val="22"/>
          <w:szCs w:val="22"/>
        </w:rPr>
        <w:t>iteljsko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vije</w:t>
      </w:r>
      <w:r w:rsidRPr="00437B21">
        <w:rPr>
          <w:rFonts w:ascii="Calibri" w:hAnsi="Calibri" w:cs="Calibri"/>
          <w:sz w:val="22"/>
          <w:szCs w:val="22"/>
        </w:rPr>
        <w:t>ć</w:t>
      </w:r>
      <w:r w:rsidRPr="00004A08">
        <w:rPr>
          <w:rFonts w:ascii="Calibri" w:hAnsi="Calibri" w:cs="Calibri"/>
          <w:sz w:val="22"/>
          <w:szCs w:val="22"/>
        </w:rPr>
        <w:t>e</w:t>
      </w:r>
      <w:r w:rsidRPr="00437B21">
        <w:rPr>
          <w:rFonts w:ascii="Calibri" w:hAnsi="Calibri" w:cs="Calibri"/>
          <w:sz w:val="22"/>
          <w:szCs w:val="22"/>
        </w:rPr>
        <w:t xml:space="preserve"> - </w:t>
      </w:r>
      <w:r w:rsidRPr="00004A08">
        <w:rPr>
          <w:rFonts w:ascii="Calibri" w:hAnsi="Calibri" w:cs="Calibri"/>
          <w:sz w:val="22"/>
          <w:szCs w:val="22"/>
        </w:rPr>
        <w:t>plan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ostvaren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437B21">
        <w:rPr>
          <w:rFonts w:ascii="Calibri" w:hAnsi="Calibri" w:cs="Calibri"/>
          <w:sz w:val="22"/>
          <w:szCs w:val="22"/>
        </w:rPr>
        <w:t xml:space="preserve">6.2. </w:t>
      </w:r>
      <w:r w:rsidRPr="00004A08">
        <w:rPr>
          <w:rFonts w:ascii="Calibri" w:hAnsi="Calibri" w:cs="Calibri"/>
          <w:sz w:val="22"/>
          <w:szCs w:val="22"/>
        </w:rPr>
        <w:t>razredna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vije</w:t>
      </w:r>
      <w:r w:rsidRPr="00437B21">
        <w:rPr>
          <w:rFonts w:ascii="Calibri" w:hAnsi="Calibri" w:cs="Calibri"/>
          <w:sz w:val="22"/>
          <w:szCs w:val="22"/>
        </w:rPr>
        <w:t>ć</w:t>
      </w:r>
      <w:r w:rsidRPr="00004A08">
        <w:rPr>
          <w:rFonts w:ascii="Calibri" w:hAnsi="Calibri" w:cs="Calibri"/>
          <w:sz w:val="22"/>
          <w:szCs w:val="22"/>
        </w:rPr>
        <w:t>a</w:t>
      </w:r>
      <w:r w:rsidRPr="00437B21">
        <w:rPr>
          <w:rFonts w:ascii="Calibri" w:hAnsi="Calibri" w:cs="Calibri"/>
          <w:sz w:val="22"/>
          <w:szCs w:val="22"/>
        </w:rPr>
        <w:t xml:space="preserve"> - </w:t>
      </w:r>
      <w:r w:rsidRPr="00004A08">
        <w:rPr>
          <w:rFonts w:ascii="Calibri" w:hAnsi="Calibri" w:cs="Calibri"/>
          <w:sz w:val="22"/>
          <w:szCs w:val="22"/>
        </w:rPr>
        <w:t>ostvarene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sve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planirane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sjednice</w:t>
      </w:r>
      <w:r w:rsidRPr="00437B21">
        <w:rPr>
          <w:rFonts w:ascii="Calibri" w:hAnsi="Calibri" w:cs="Calibri"/>
          <w:sz w:val="22"/>
          <w:szCs w:val="22"/>
        </w:rPr>
        <w:t xml:space="preserve">, </w:t>
      </w:r>
      <w:r w:rsidRPr="00004A08">
        <w:rPr>
          <w:rFonts w:ascii="Calibri" w:hAnsi="Calibri" w:cs="Calibri"/>
          <w:sz w:val="22"/>
          <w:szCs w:val="22"/>
        </w:rPr>
        <w:t>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u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nekim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razredima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izvanredne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6.3. </w:t>
      </w:r>
      <w:r>
        <w:rPr>
          <w:rFonts w:ascii="Calibri" w:hAnsi="Calibri" w:cs="Calibri"/>
          <w:sz w:val="22"/>
          <w:szCs w:val="22"/>
          <w:lang w:val="pl-PL"/>
        </w:rPr>
        <w:t>r</w:t>
      </w:r>
      <w:r w:rsidRPr="00437B21">
        <w:rPr>
          <w:rFonts w:ascii="Calibri" w:hAnsi="Calibri" w:cs="Calibri"/>
          <w:sz w:val="22"/>
          <w:szCs w:val="22"/>
          <w:lang w:val="pl-PL"/>
        </w:rPr>
        <w:t>azrednik - prema planu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6.4. </w:t>
      </w:r>
      <w:r>
        <w:rPr>
          <w:rFonts w:ascii="Calibri" w:hAnsi="Calibri" w:cs="Calibri"/>
          <w:sz w:val="22"/>
          <w:szCs w:val="22"/>
          <w:lang w:val="pl-PL"/>
        </w:rPr>
        <w:t>r</w:t>
      </w:r>
      <w:r w:rsidRPr="00437B21">
        <w:rPr>
          <w:rFonts w:ascii="Calibri" w:hAnsi="Calibri" w:cs="Calibri"/>
          <w:sz w:val="22"/>
          <w:szCs w:val="22"/>
          <w:lang w:val="pl-PL"/>
        </w:rPr>
        <w:t>avnatelj</w:t>
      </w:r>
      <w:r>
        <w:rPr>
          <w:rFonts w:ascii="Calibri" w:hAnsi="Calibri" w:cs="Calibri"/>
          <w:sz w:val="22"/>
          <w:szCs w:val="22"/>
          <w:lang w:val="pl-PL"/>
        </w:rPr>
        <w:t>ica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 - plan ostvaren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6.5. </w:t>
      </w:r>
      <w:r>
        <w:rPr>
          <w:rFonts w:ascii="Calibri" w:hAnsi="Calibri" w:cs="Calibri"/>
          <w:sz w:val="22"/>
          <w:szCs w:val="22"/>
          <w:lang w:val="pl-PL"/>
        </w:rPr>
        <w:t>p</w:t>
      </w:r>
      <w:r w:rsidRPr="00437B21">
        <w:rPr>
          <w:rFonts w:ascii="Calibri" w:hAnsi="Calibri" w:cs="Calibri"/>
          <w:sz w:val="22"/>
          <w:szCs w:val="22"/>
          <w:lang w:val="pl-PL"/>
        </w:rPr>
        <w:t>edagog</w:t>
      </w:r>
      <w:r>
        <w:rPr>
          <w:rFonts w:ascii="Calibri" w:hAnsi="Calibri" w:cs="Calibri"/>
          <w:sz w:val="22"/>
          <w:szCs w:val="22"/>
          <w:lang w:val="pl-PL"/>
        </w:rPr>
        <w:t>inja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 - plan ostvaren 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 xml:space="preserve">6.6. </w:t>
      </w:r>
      <w:r>
        <w:rPr>
          <w:rFonts w:ascii="Calibri" w:hAnsi="Calibri" w:cs="Calibri"/>
          <w:sz w:val="22"/>
          <w:szCs w:val="22"/>
          <w:lang w:val="pl-PL"/>
        </w:rPr>
        <w:t>k</w:t>
      </w:r>
      <w:r w:rsidRPr="00437B21">
        <w:rPr>
          <w:rFonts w:ascii="Calibri" w:hAnsi="Calibri" w:cs="Calibri"/>
          <w:sz w:val="22"/>
          <w:szCs w:val="22"/>
          <w:lang w:val="pl-PL"/>
        </w:rPr>
        <w:t>njižničar</w:t>
      </w:r>
      <w:r>
        <w:rPr>
          <w:rFonts w:ascii="Calibri" w:hAnsi="Calibri" w:cs="Calibri"/>
          <w:sz w:val="22"/>
          <w:szCs w:val="22"/>
          <w:lang w:val="pl-PL"/>
        </w:rPr>
        <w:t>ka</w:t>
      </w:r>
      <w:r w:rsidRPr="00437B21">
        <w:rPr>
          <w:rFonts w:ascii="Calibri" w:hAnsi="Calibri" w:cs="Calibri"/>
          <w:sz w:val="22"/>
          <w:szCs w:val="22"/>
          <w:lang w:val="pl-PL"/>
        </w:rPr>
        <w:t xml:space="preserve"> - plan je ostvaren</w:t>
      </w:r>
    </w:p>
    <w:p w:rsidR="005028F5" w:rsidRPr="00437B21" w:rsidRDefault="005028F5" w:rsidP="005028F5">
      <w:pPr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6.7.</w:t>
      </w:r>
      <w:r>
        <w:rPr>
          <w:rFonts w:ascii="Calibri" w:hAnsi="Calibri" w:cs="Calibri"/>
          <w:sz w:val="22"/>
          <w:szCs w:val="22"/>
          <w:lang w:val="pl-PL"/>
        </w:rPr>
        <w:t xml:space="preserve"> a</w:t>
      </w:r>
      <w:r w:rsidRPr="00437B21">
        <w:rPr>
          <w:rFonts w:ascii="Calibri" w:hAnsi="Calibri" w:cs="Calibri"/>
          <w:sz w:val="22"/>
          <w:szCs w:val="22"/>
          <w:lang w:val="pl-PL"/>
        </w:rPr>
        <w:t>dministrativno-tehničko osoblje obavilo je sve zadaće predviđene Godišnjim planom i programom rada škole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37B21">
        <w:rPr>
          <w:rFonts w:ascii="Calibri" w:hAnsi="Calibri" w:cs="Calibri"/>
          <w:sz w:val="22"/>
          <w:szCs w:val="22"/>
          <w:lang w:val="pl-PL"/>
        </w:rPr>
        <w:t>6.8. Vijeće učenika – sukladno planu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6.9. Vijeće roditelja </w:t>
      </w:r>
      <w:r>
        <w:rPr>
          <w:rFonts w:ascii="Calibri" w:hAnsi="Calibri" w:cs="Calibri"/>
          <w:sz w:val="22"/>
          <w:szCs w:val="22"/>
        </w:rPr>
        <w:t>–  sukladno planu</w:t>
      </w:r>
    </w:p>
    <w:p w:rsidR="005028F5" w:rsidRPr="001A54DD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6.10. Školski odbor 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 sukladno planu</w:t>
      </w:r>
    </w:p>
    <w:p w:rsidR="005028F5" w:rsidRPr="00362DCF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Pr="00C420BF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  <w:r w:rsidRPr="00C420BF">
        <w:rPr>
          <w:rFonts w:ascii="Calibri" w:hAnsi="Calibri" w:cs="Calibri"/>
          <w:b/>
          <w:sz w:val="22"/>
          <w:szCs w:val="22"/>
        </w:rPr>
        <w:t xml:space="preserve">VII. REALIZACIJA NASTAVNOG PLANA I PROGRAMA </w:t>
      </w:r>
      <w:r>
        <w:rPr>
          <w:rFonts w:ascii="Calibri" w:hAnsi="Calibri" w:cs="Calibri"/>
          <w:b/>
          <w:sz w:val="22"/>
          <w:szCs w:val="22"/>
        </w:rPr>
        <w:t>TE</w:t>
      </w:r>
      <w:r w:rsidRPr="00C420BF">
        <w:rPr>
          <w:rFonts w:ascii="Calibri" w:hAnsi="Calibri" w:cs="Calibri"/>
          <w:b/>
          <w:sz w:val="22"/>
          <w:szCs w:val="22"/>
        </w:rPr>
        <w:t xml:space="preserve"> ŠKOLSKOG KURIKULUMA</w:t>
      </w:r>
    </w:p>
    <w:p w:rsidR="005028F5" w:rsidRPr="00C420B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C420BF">
        <w:rPr>
          <w:rFonts w:ascii="Calibri" w:hAnsi="Calibri" w:cs="Calibri"/>
          <w:sz w:val="22"/>
          <w:szCs w:val="22"/>
        </w:rPr>
        <w:t>Planiran</w:t>
      </w:r>
      <w:r>
        <w:rPr>
          <w:rFonts w:ascii="Calibri" w:hAnsi="Calibri" w:cs="Calibri"/>
          <w:sz w:val="22"/>
          <w:szCs w:val="22"/>
        </w:rPr>
        <w:t>je i programiranje učinjeno je</w:t>
      </w:r>
      <w:r w:rsidRPr="00C420BF">
        <w:rPr>
          <w:rFonts w:ascii="Calibri" w:hAnsi="Calibri" w:cs="Calibri"/>
          <w:sz w:val="22"/>
          <w:szCs w:val="22"/>
        </w:rPr>
        <w:t xml:space="preserve"> prema odrednicama Nastavnog plana i programa </w:t>
      </w:r>
      <w:r>
        <w:rPr>
          <w:rFonts w:ascii="Calibri" w:hAnsi="Calibri" w:cs="Calibri"/>
          <w:sz w:val="22"/>
          <w:szCs w:val="22"/>
        </w:rPr>
        <w:t>te</w:t>
      </w:r>
      <w:r w:rsidRPr="00C420BF">
        <w:rPr>
          <w:rFonts w:ascii="Calibri" w:hAnsi="Calibri" w:cs="Calibri"/>
          <w:sz w:val="22"/>
          <w:szCs w:val="22"/>
        </w:rPr>
        <w:t xml:space="preserve"> školskog kurikuluma. O načinima planiranja raspravljano je na stručnim aktivima učitelja i sjednicama UV. Nastavni plan i program u potpunosti su ostvareni bez prijenosa neobrađenih sadržaja u sljedeću školsku godinu. Sukladno nastavnom planu i programu dio nastavnih sadržaja realizira se kroz izvanučioničku, terensku i projektnu nastavu. 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028F5" w:rsidRPr="003E14FC" w:rsidTr="00A93C5A">
        <w:tc>
          <w:tcPr>
            <w:tcW w:w="4643" w:type="dxa"/>
            <w:shd w:val="clear" w:color="auto" w:fill="auto"/>
          </w:tcPr>
          <w:p w:rsidR="005028F5" w:rsidRPr="003E14FC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14FC">
              <w:rPr>
                <w:rFonts w:ascii="Calibri" w:hAnsi="Calibri" w:cs="Calibri"/>
                <w:sz w:val="22"/>
                <w:szCs w:val="22"/>
              </w:rPr>
              <w:t>RAZREDNA NASTAVA</w:t>
            </w:r>
          </w:p>
        </w:tc>
        <w:tc>
          <w:tcPr>
            <w:tcW w:w="4644" w:type="dxa"/>
            <w:shd w:val="clear" w:color="auto" w:fill="auto"/>
          </w:tcPr>
          <w:p w:rsidR="005028F5" w:rsidRPr="003E14FC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14FC">
              <w:rPr>
                <w:rFonts w:ascii="Calibri" w:hAnsi="Calibri" w:cs="Calibri"/>
                <w:sz w:val="22"/>
                <w:szCs w:val="22"/>
              </w:rPr>
              <w:t>PREDMETNA NASTAVA</w:t>
            </w:r>
          </w:p>
        </w:tc>
      </w:tr>
      <w:tr w:rsidR="005028F5" w:rsidRPr="003E14FC" w:rsidTr="00A93C5A">
        <w:tc>
          <w:tcPr>
            <w:tcW w:w="4643" w:type="dxa"/>
            <w:shd w:val="clear" w:color="auto" w:fill="auto"/>
          </w:tcPr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prijem prvaša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Olimpijski dan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izrada straničnika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policajac u razredu – 1.a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predstavljanje zanimanja – 1.a 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Jumicar – 2.r.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kestenijada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pozdrav jeseni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jabuka u Noršić Selu – pš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Veliki čitaju malima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eko planinari – Okić – 2.a 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radionica adventskih ukrasa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Žar ptica: Heidi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adventski sajam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Nikolinje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božićna priredba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župe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blagoslov škole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projekt „100. dan škole“ – 2.a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Valentinovo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škola plivanja – 3.r.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ružičastih majica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mali eko planinari – Oštrc 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Erzberg, Austrija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Svjetski dan voda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radionica uskrsnih ukrasa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posjet policijskoj postaji – 4.r.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planeta Zemlje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Festival univerazalne sportske škole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plesa – 1.a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škole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Sajam mogućnosti – 4. 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Majčin dan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mali eko planinari – Cerina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terenska nastava – Zagorje 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škola u prirodi – Sv. Filip i Jakov</w:t>
            </w:r>
          </w:p>
          <w:p w:rsidR="005028F5" w:rsidRPr="003E14FC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Velebit – mali eko planinari</w:t>
            </w:r>
          </w:p>
        </w:tc>
        <w:tc>
          <w:tcPr>
            <w:tcW w:w="4644" w:type="dxa"/>
            <w:shd w:val="clear" w:color="auto" w:fill="auto"/>
          </w:tcPr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maturalno putovanje 8.r. – Istra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Ravna Gora – terenska nastava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sportski susreti s Brežicama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komemoracija poginulim braniteljima Dom.rata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sjećanja na Vukovar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predavanje o Australiji – 6.r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Ogulin – terenska nastava – 5. i 6. 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Vukovar – dvodnevna terenska nastava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radionica adventskih ukrasa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advenstki sajam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župe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kviz HKR-a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Fašnik – 6.r.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eko grupa - Kalnik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županijska natjecanja: Lidrano, M, Inf, NJ, EJ, F, rukomet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ružičastih majica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literarni kviz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Dječji forum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radionica uskrsnih ukrasa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projekt Velikani hrvatske prošlosti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Cvjetnica – sajam ispred crkve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Proljetni sajam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Erzberg, Austrija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Karlovac – terenska nastava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Dan škole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Sajam mogućnosti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projekt Moja prva knjiga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državna natjecanja: M, Inf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projekt Šafran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atletska liga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terenska nastava – Bundek, MSU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primanja u Gradu i Županijiu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eko grupa - Bitoraj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Noćna trka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Croatian makers liga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adrenalinski park Accredo – 8.r.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Fašnički izlet – Park znanosti Oroslavje – 6.r.</w:t>
            </w:r>
          </w:p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završna priredba</w:t>
            </w:r>
          </w:p>
          <w:p w:rsidR="005028F5" w:rsidRPr="003E14FC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maturalno putovanje – Trogir – 7.r.</w:t>
            </w:r>
          </w:p>
        </w:tc>
      </w:tr>
    </w:tbl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028F5" w:rsidRPr="001E0332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1E0332">
        <w:rPr>
          <w:rFonts w:ascii="Calibri" w:hAnsi="Calibri" w:cs="Calibri"/>
          <w:sz w:val="22"/>
          <w:szCs w:val="22"/>
        </w:rPr>
        <w:lastRenderedPageBreak/>
        <w:t xml:space="preserve">Ove školske godine </w:t>
      </w:r>
      <w:r>
        <w:rPr>
          <w:rFonts w:ascii="Calibri" w:hAnsi="Calibri" w:cs="Calibri"/>
          <w:sz w:val="22"/>
          <w:szCs w:val="22"/>
        </w:rPr>
        <w:t xml:space="preserve">učenici su bili uključeni u sljedeće </w:t>
      </w:r>
      <w:r w:rsidRPr="001E0332">
        <w:rPr>
          <w:rFonts w:ascii="Calibri" w:hAnsi="Calibri" w:cs="Calibri"/>
          <w:sz w:val="22"/>
          <w:szCs w:val="22"/>
        </w:rPr>
        <w:t xml:space="preserve"> </w:t>
      </w:r>
      <w:r w:rsidRPr="001A54DD">
        <w:rPr>
          <w:rFonts w:ascii="Calibri" w:hAnsi="Calibri" w:cs="Calibri"/>
          <w:sz w:val="22"/>
          <w:szCs w:val="22"/>
        </w:rPr>
        <w:t>izvan</w:t>
      </w:r>
      <w:r>
        <w:rPr>
          <w:rFonts w:ascii="Calibri" w:hAnsi="Calibri" w:cs="Calibri"/>
          <w:sz w:val="22"/>
          <w:szCs w:val="22"/>
        </w:rPr>
        <w:t xml:space="preserve">nastavne </w:t>
      </w:r>
      <w:r w:rsidRPr="001A54DD">
        <w:rPr>
          <w:rFonts w:ascii="Calibri" w:hAnsi="Calibri" w:cs="Calibri"/>
          <w:sz w:val="22"/>
          <w:szCs w:val="22"/>
        </w:rPr>
        <w:t>aktivnosti</w:t>
      </w:r>
      <w:r>
        <w:rPr>
          <w:rFonts w:ascii="Calibri" w:hAnsi="Calibri" w:cs="Calibri"/>
          <w:sz w:val="22"/>
          <w:szCs w:val="22"/>
        </w:rPr>
        <w:t>, za koje su angažirani izvršitelji izvan škole:</w:t>
      </w: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Pr="00C74303" w:rsidRDefault="005028F5" w:rsidP="005028F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AB621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Fol</w:t>
      </w:r>
      <w:r w:rsidRPr="00C74303">
        <w:rPr>
          <w:rFonts w:ascii="Calibri" w:hAnsi="Calibri" w:cs="Calibri"/>
          <w:color w:val="000000"/>
          <w:sz w:val="22"/>
          <w:szCs w:val="22"/>
        </w:rPr>
        <w:t>klor</w:t>
      </w:r>
    </w:p>
    <w:p w:rsidR="005028F5" w:rsidRPr="00BC4872" w:rsidRDefault="005028F5" w:rsidP="005028F5">
      <w:pPr>
        <w:rPr>
          <w:rFonts w:ascii="Calibri" w:hAnsi="Calibri" w:cs="Calibri"/>
          <w:sz w:val="22"/>
          <w:szCs w:val="22"/>
        </w:rPr>
      </w:pPr>
      <w:r w:rsidRPr="00C74303">
        <w:rPr>
          <w:rFonts w:ascii="Calibri" w:hAnsi="Calibri" w:cs="Calibri"/>
          <w:color w:val="000000"/>
          <w:sz w:val="22"/>
          <w:szCs w:val="22"/>
        </w:rPr>
        <w:t xml:space="preserve">Djeluju 2 grupe, mlađa (12 učenika)  i starija (11 učenika), te sudjeluju na folklornim priredbama, događanjima te školskim priredbama. Voditeljica je gđa </w:t>
      </w:r>
      <w:r>
        <w:rPr>
          <w:rFonts w:ascii="Calibri" w:hAnsi="Calibri" w:cs="Calibri"/>
          <w:color w:val="000000"/>
          <w:sz w:val="22"/>
          <w:szCs w:val="22"/>
        </w:rPr>
        <w:t>Franka Štengl</w:t>
      </w:r>
      <w:r w:rsidRPr="00C74303">
        <w:rPr>
          <w:rFonts w:ascii="Calibri" w:hAnsi="Calibri" w:cs="Calibri"/>
          <w:color w:val="000000"/>
          <w:sz w:val="22"/>
          <w:szCs w:val="22"/>
        </w:rPr>
        <w:t>.</w:t>
      </w:r>
    </w:p>
    <w:p w:rsidR="005028F5" w:rsidRPr="00BC4872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Pr="00BC4872" w:rsidRDefault="005028F5" w:rsidP="00502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BC4872">
        <w:rPr>
          <w:rFonts w:ascii="Calibri" w:hAnsi="Calibri" w:cs="Calibri"/>
          <w:sz w:val="22"/>
          <w:szCs w:val="22"/>
        </w:rPr>
        <w:t>. Tamburaši</w:t>
      </w: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  <w:r w:rsidRPr="00BC4872">
        <w:rPr>
          <w:rFonts w:ascii="Calibri" w:hAnsi="Calibri" w:cs="Calibri"/>
          <w:sz w:val="22"/>
          <w:szCs w:val="22"/>
        </w:rPr>
        <w:t xml:space="preserve">U grupi je pod vodstvom g. </w:t>
      </w:r>
      <w:r>
        <w:rPr>
          <w:rFonts w:ascii="Calibri" w:hAnsi="Calibri" w:cs="Calibri"/>
          <w:sz w:val="22"/>
          <w:szCs w:val="22"/>
        </w:rPr>
        <w:t>Krune Gabaja</w:t>
      </w:r>
      <w:r w:rsidRPr="00BC4872">
        <w:rPr>
          <w:rFonts w:ascii="Calibri" w:hAnsi="Calibri" w:cs="Calibri"/>
          <w:sz w:val="22"/>
          <w:szCs w:val="22"/>
        </w:rPr>
        <w:t xml:space="preserve"> bilo </w:t>
      </w:r>
      <w:r>
        <w:rPr>
          <w:rFonts w:ascii="Calibri" w:hAnsi="Calibri" w:cs="Calibri"/>
          <w:sz w:val="22"/>
          <w:szCs w:val="22"/>
        </w:rPr>
        <w:t>10</w:t>
      </w:r>
      <w:r w:rsidRPr="0012689E">
        <w:rPr>
          <w:rFonts w:ascii="Calibri" w:hAnsi="Calibri" w:cs="Calibri"/>
          <w:sz w:val="22"/>
          <w:szCs w:val="22"/>
        </w:rPr>
        <w:t xml:space="preserve"> u</w:t>
      </w:r>
      <w:r w:rsidRPr="00BC4872">
        <w:rPr>
          <w:rFonts w:ascii="Calibri" w:hAnsi="Calibri" w:cs="Calibri"/>
          <w:sz w:val="22"/>
          <w:szCs w:val="22"/>
        </w:rPr>
        <w:t>čenika.</w:t>
      </w: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Robotika</w:t>
      </w:r>
    </w:p>
    <w:p w:rsidR="005028F5" w:rsidRPr="004E2616" w:rsidRDefault="005028F5" w:rsidP="00502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Grupu vodi g. Zoran Fabeković, a broji </w:t>
      </w:r>
      <w:r w:rsidRPr="00C74303">
        <w:rPr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učenika koji su sudjelovali u natjecanjima Croatian makers lige te osvojili prvo mjesto na državnom natjecanju za mlađu starosnu skupinu.</w:t>
      </w: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Pr="00362DCF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  <w:r w:rsidRPr="00362DCF">
        <w:rPr>
          <w:rFonts w:ascii="Calibri" w:hAnsi="Calibri" w:cs="Calibri"/>
          <w:b/>
          <w:sz w:val="22"/>
          <w:szCs w:val="22"/>
        </w:rPr>
        <w:t>VIII. RAD I POSTIGNUĆA U NASTAVI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Ukupan uspjeh, izostanci i vladanje dani su u sljedećoj tablici:</w:t>
      </w:r>
    </w:p>
    <w:p w:rsidR="005028F5" w:rsidRDefault="005028F5" w:rsidP="005028F5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51"/>
        <w:gridCol w:w="551"/>
        <w:gridCol w:w="1008"/>
        <w:gridCol w:w="851"/>
        <w:gridCol w:w="777"/>
        <w:gridCol w:w="709"/>
        <w:gridCol w:w="923"/>
        <w:gridCol w:w="1134"/>
        <w:gridCol w:w="850"/>
        <w:gridCol w:w="993"/>
        <w:gridCol w:w="600"/>
        <w:gridCol w:w="600"/>
        <w:gridCol w:w="501"/>
      </w:tblGrid>
      <w:tr w:rsidR="005028F5" w:rsidRPr="00E70390" w:rsidTr="00A93C5A">
        <w:tc>
          <w:tcPr>
            <w:tcW w:w="851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RAZ.</w:t>
            </w:r>
          </w:p>
        </w:tc>
        <w:tc>
          <w:tcPr>
            <w:tcW w:w="551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 xml:space="preserve">BR. </w:t>
            </w:r>
          </w:p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UČ.</w:t>
            </w:r>
          </w:p>
        </w:tc>
        <w:tc>
          <w:tcPr>
            <w:tcW w:w="1008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ODLIČNI</w:t>
            </w:r>
          </w:p>
        </w:tc>
        <w:tc>
          <w:tcPr>
            <w:tcW w:w="851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VRLO DOBRI</w:t>
            </w:r>
          </w:p>
        </w:tc>
        <w:tc>
          <w:tcPr>
            <w:tcW w:w="777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DOBRI</w:t>
            </w:r>
          </w:p>
        </w:tc>
        <w:tc>
          <w:tcPr>
            <w:tcW w:w="709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DOVOLJNI</w:t>
            </w:r>
          </w:p>
        </w:tc>
        <w:tc>
          <w:tcPr>
            <w:tcW w:w="923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NEDO-</w:t>
            </w:r>
          </w:p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VOLJNI</w:t>
            </w:r>
          </w:p>
        </w:tc>
        <w:tc>
          <w:tcPr>
            <w:tcW w:w="1134" w:type="dxa"/>
            <w:shd w:val="clear" w:color="auto" w:fill="BFBFBF"/>
          </w:tcPr>
          <w:p w:rsidR="005028F5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IZOSTANCI</w:t>
            </w:r>
          </w:p>
          <w:p w:rsidR="005028F5" w:rsidRPr="00E70390" w:rsidRDefault="005028F5" w:rsidP="00A93C5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opr./neop.</w:t>
            </w:r>
          </w:p>
        </w:tc>
        <w:tc>
          <w:tcPr>
            <w:tcW w:w="850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PO UČ.</w:t>
            </w:r>
          </w:p>
        </w:tc>
        <w:tc>
          <w:tcPr>
            <w:tcW w:w="993" w:type="dxa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USPJEH RAZ.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5028F5" w:rsidRPr="00E70390" w:rsidRDefault="005028F5" w:rsidP="00A93C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0390">
              <w:rPr>
                <w:rFonts w:ascii="Calibri" w:hAnsi="Calibri"/>
                <w:b/>
                <w:sz w:val="20"/>
              </w:rPr>
              <w:t>VLADANJE</w:t>
            </w:r>
          </w:p>
        </w:tc>
      </w:tr>
      <w:tr w:rsidR="005028F5" w:rsidRPr="003E1AF9" w:rsidTr="00A93C5A">
        <w:tc>
          <w:tcPr>
            <w:tcW w:w="851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1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08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2F2F2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600" w:type="dxa"/>
            <w:shd w:val="clear" w:color="auto" w:fill="F2F2F2"/>
          </w:tcPr>
          <w:p w:rsidR="005028F5" w:rsidRPr="003E1AF9" w:rsidRDefault="005028F5" w:rsidP="00A93C5A">
            <w:pPr>
              <w:ind w:left="87"/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D</w:t>
            </w:r>
          </w:p>
        </w:tc>
        <w:tc>
          <w:tcPr>
            <w:tcW w:w="501" w:type="dxa"/>
            <w:shd w:val="clear" w:color="auto" w:fill="F2F2F2"/>
          </w:tcPr>
          <w:p w:rsidR="005028F5" w:rsidRPr="003E1AF9" w:rsidRDefault="005028F5" w:rsidP="00A93C5A">
            <w:pPr>
              <w:ind w:left="114"/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L</w:t>
            </w: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1.a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812</w:t>
            </w:r>
          </w:p>
        </w:tc>
        <w:tc>
          <w:tcPr>
            <w:tcW w:w="85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42,74</w:t>
            </w:r>
          </w:p>
        </w:tc>
        <w:tc>
          <w:tcPr>
            <w:tcW w:w="99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4,66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2.a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603</w:t>
            </w:r>
          </w:p>
        </w:tc>
        <w:tc>
          <w:tcPr>
            <w:tcW w:w="85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46,38</w:t>
            </w:r>
          </w:p>
        </w:tc>
        <w:tc>
          <w:tcPr>
            <w:tcW w:w="99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4,56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3.a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456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45,60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4,53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4.a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324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4,83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877975" w:rsidRDefault="005028F5" w:rsidP="00A93C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77975">
              <w:rPr>
                <w:rFonts w:ascii="Calibri" w:hAnsi="Calibri"/>
                <w:color w:val="000000"/>
                <w:sz w:val="20"/>
              </w:rPr>
              <w:t>1.b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108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877975" w:rsidRDefault="005028F5" w:rsidP="00A93C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77975">
              <w:rPr>
                <w:rFonts w:ascii="Calibri" w:hAnsi="Calibri"/>
                <w:color w:val="000000"/>
                <w:sz w:val="20"/>
              </w:rPr>
              <w:t>2.b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877975" w:rsidRDefault="005028F5" w:rsidP="00A93C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77975">
              <w:rPr>
                <w:rFonts w:ascii="Calibri" w:hAnsi="Calibri"/>
                <w:color w:val="000000"/>
                <w:sz w:val="20"/>
              </w:rPr>
              <w:t>3.b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36,5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877975" w:rsidRDefault="005028F5" w:rsidP="00A93C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77975">
              <w:rPr>
                <w:rFonts w:ascii="Calibri" w:hAnsi="Calibri"/>
                <w:color w:val="000000"/>
                <w:sz w:val="20"/>
              </w:rPr>
              <w:t>4.b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9,50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4,50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3./4.c 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389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97,25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4,50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1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5.a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956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63,73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4,42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5./6.b</w:t>
            </w:r>
          </w:p>
        </w:tc>
        <w:tc>
          <w:tcPr>
            <w:tcW w:w="551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08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77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327/4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110,33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4,30</w:t>
            </w:r>
          </w:p>
        </w:tc>
        <w:tc>
          <w:tcPr>
            <w:tcW w:w="600" w:type="dxa"/>
            <w:shd w:val="clear" w:color="auto" w:fill="FFFFFF"/>
          </w:tcPr>
          <w:p w:rsidR="005028F5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6.a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1891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105,05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4,19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7.a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646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35,89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4,15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8.a</w:t>
            </w: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1165</w:t>
            </w:r>
          </w:p>
        </w:tc>
        <w:tc>
          <w:tcPr>
            <w:tcW w:w="850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83,21</w:t>
            </w:r>
          </w:p>
        </w:tc>
        <w:tc>
          <w:tcPr>
            <w:tcW w:w="993" w:type="dxa"/>
            <w:shd w:val="clear" w:color="auto" w:fill="FFFFFF"/>
          </w:tcPr>
          <w:p w:rsidR="005028F5" w:rsidRPr="0012689E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4,50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01" w:type="dxa"/>
            <w:shd w:val="clear" w:color="auto" w:fill="FFFFF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028F5" w:rsidRPr="003E1AF9" w:rsidTr="00A93C5A">
        <w:tc>
          <w:tcPr>
            <w:tcW w:w="851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 w:rsidRPr="003E1AF9">
              <w:rPr>
                <w:rFonts w:ascii="Calibri" w:hAnsi="Calibri"/>
                <w:sz w:val="20"/>
              </w:rPr>
              <w:t>ukupno</w:t>
            </w:r>
          </w:p>
        </w:tc>
        <w:tc>
          <w:tcPr>
            <w:tcW w:w="551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135</w:t>
            </w:r>
          </w:p>
        </w:tc>
        <w:tc>
          <w:tcPr>
            <w:tcW w:w="1008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81</w:t>
            </w:r>
          </w:p>
        </w:tc>
        <w:tc>
          <w:tcPr>
            <w:tcW w:w="851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777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709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923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134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600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01" w:type="dxa"/>
            <w:shd w:val="clear" w:color="auto" w:fill="BFBFBF"/>
          </w:tcPr>
          <w:p w:rsidR="005028F5" w:rsidRPr="003E1AF9" w:rsidRDefault="005028F5" w:rsidP="00A93C5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</w:tr>
    </w:tbl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Pedagoške mjere prikazane su u sljedećoj tablici: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72"/>
        <w:gridCol w:w="1624"/>
        <w:gridCol w:w="1977"/>
        <w:gridCol w:w="1817"/>
      </w:tblGrid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Pohvala RV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Pohvala UV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Nagrada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3.a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4.a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1.b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2.b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lastRenderedPageBreak/>
              <w:t>3.b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4.b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3./4.c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I.-IV.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 w:rsidRPr="003D2B58">
              <w:rPr>
                <w:rFonts w:ascii="Calibri" w:hAnsi="Calibri" w:cs="Calibri"/>
                <w:b/>
                <w:sz w:val="22"/>
                <w:szCs w:val="22"/>
              </w:rPr>
              <w:instrText xml:space="preserve"> =SUM(ABOVE) </w:instrText>
            </w:r>
            <w:r w:rsidRPr="003D2B5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 w:rsidRPr="003D2B5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 w:rsidRPr="003D2B58">
              <w:rPr>
                <w:rFonts w:ascii="Calibri" w:hAnsi="Calibri" w:cs="Calibri"/>
                <w:b/>
                <w:sz w:val="22"/>
                <w:szCs w:val="22"/>
              </w:rPr>
              <w:instrText xml:space="preserve"> =SUM(ABOVE) </w:instrText>
            </w:r>
            <w:r w:rsidRPr="003D2B5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Pr="003D2B5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5.b/6.b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7.a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8.a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V.-VIII.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58</w:t>
            </w:r>
          </w:p>
        </w:tc>
      </w:tr>
      <w:tr w:rsidR="005028F5" w:rsidRPr="003D2B58" w:rsidTr="00A93C5A">
        <w:tc>
          <w:tcPr>
            <w:tcW w:w="1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I. –VIII.</w:t>
            </w:r>
          </w:p>
        </w:tc>
        <w:tc>
          <w:tcPr>
            <w:tcW w:w="2242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53</w:t>
            </w:r>
          </w:p>
        </w:tc>
        <w:tc>
          <w:tcPr>
            <w:tcW w:w="17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950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108</w:t>
            </w:r>
          </w:p>
        </w:tc>
      </w:tr>
    </w:tbl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F30EE8">
        <w:rPr>
          <w:rFonts w:ascii="Calibri" w:hAnsi="Calibri" w:cs="Calibri"/>
          <w:sz w:val="22"/>
          <w:szCs w:val="22"/>
        </w:rPr>
        <w:t xml:space="preserve">Nagrađeni </w:t>
      </w:r>
      <w:r>
        <w:rPr>
          <w:rFonts w:ascii="Calibri" w:hAnsi="Calibri" w:cs="Calibri"/>
          <w:sz w:val="22"/>
          <w:szCs w:val="22"/>
        </w:rPr>
        <w:t>učenici su: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5103"/>
      </w:tblGrid>
      <w:tr w:rsidR="005028F5" w:rsidRPr="003D2B58" w:rsidTr="00A93C5A">
        <w:tc>
          <w:tcPr>
            <w:tcW w:w="1134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UČENIK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ZA…</w:t>
            </w: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4.a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Toni Kuhar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Robotika – 1.mjesto ekipno-mlađi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na državnom natjecanju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Croatian Makers liga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Hrvoje Planinčić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Ivano Debeljak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Jakov Župančić*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Jakov Guliš*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Županijski susret LiDraNo</w:t>
            </w:r>
          </w:p>
        </w:tc>
      </w:tr>
      <w:tr w:rsidR="005028F5" w:rsidRPr="003D2B58" w:rsidTr="00A93C5A">
        <w:tc>
          <w:tcPr>
            <w:tcW w:w="1134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Petar Jurišić*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 - informatika</w:t>
            </w: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8.a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Bernard Inkret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Državno natjecanje MATEMATIKA – 1.mjesto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 xml:space="preserve">Državno natjecanje INFORMATIKA 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2. mjesto - Algoritmi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3. mjesto - LOGO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 – engleski jezik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 –  njemački jezik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Valeria Nina Fulir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 – njemački jezik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Karla Rukavina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 – njemački jezik</w:t>
            </w:r>
          </w:p>
        </w:tc>
      </w:tr>
      <w:tr w:rsidR="005028F5" w:rsidRPr="003D2B58" w:rsidTr="00A93C5A">
        <w:tc>
          <w:tcPr>
            <w:tcW w:w="8505" w:type="dxa"/>
            <w:gridSpan w:val="3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RUKOMET i ATLETIKA (23 učenika)</w:t>
            </w: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5.a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Jakov Župančić*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Marsel Jendriš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Jakov Guliš*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Fran Domović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Lovro Planinčić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Poluzavršno natjecanje 7. I 8.raz. – 3.mj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Patrik Fresl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Antonio Brdarić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6.a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Jakov Sijarto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Antonio Vrbnjak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3.mj., atletika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Francek Kuhar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Petar Jurišić*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Luka Fresl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7.a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Dorijan Škiljan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3.mj.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Poluzavršno natjecanje 7. I 8.raz. – 3.mj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Luka Sitta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Andrej Planinčić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Leon Hofer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Mario Grgečić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Karlo Belak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8.a</w:t>
            </w: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Matija Runtas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Županijsko natjecanje, 1.mj.</w:t>
            </w:r>
          </w:p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lastRenderedPageBreak/>
              <w:t>Poluzavršno natjecanje , 3.mj</w:t>
            </w: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Janko Načkar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Matija Kuhar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Vito Kleščić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1134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B58">
              <w:rPr>
                <w:rFonts w:ascii="Calibri" w:hAnsi="Calibri" w:cs="Calibri"/>
                <w:sz w:val="22"/>
                <w:szCs w:val="22"/>
              </w:rPr>
              <w:t>Valentino Grgečić</w:t>
            </w:r>
          </w:p>
        </w:tc>
        <w:tc>
          <w:tcPr>
            <w:tcW w:w="5103" w:type="dxa"/>
            <w:vMerge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3D2B58" w:rsidTr="00A93C5A">
        <w:tc>
          <w:tcPr>
            <w:tcW w:w="3402" w:type="dxa"/>
            <w:gridSpan w:val="2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2B58">
              <w:rPr>
                <w:rFonts w:ascii="Calibri" w:hAnsi="Calibri" w:cs="Calibri"/>
                <w:b/>
                <w:sz w:val="22"/>
                <w:szCs w:val="22"/>
              </w:rPr>
              <w:t>UKUPNO               29</w:t>
            </w:r>
          </w:p>
        </w:tc>
        <w:tc>
          <w:tcPr>
            <w:tcW w:w="5103" w:type="dxa"/>
            <w:shd w:val="clear" w:color="auto" w:fill="auto"/>
          </w:tcPr>
          <w:p w:rsidR="005028F5" w:rsidRPr="003D2B58" w:rsidRDefault="005028F5" w:rsidP="00A93C5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028F5" w:rsidRPr="00F30EE8" w:rsidRDefault="005028F5" w:rsidP="005028F5">
      <w:pPr>
        <w:jc w:val="both"/>
        <w:rPr>
          <w:rFonts w:ascii="Calibri" w:hAnsi="Calibri" w:cs="Calibri"/>
          <w:b/>
          <w:sz w:val="22"/>
          <w:szCs w:val="22"/>
        </w:rPr>
      </w:pPr>
    </w:p>
    <w:p w:rsidR="005028F5" w:rsidRPr="002870B0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F30EE8">
        <w:rPr>
          <w:rFonts w:ascii="Calibri" w:hAnsi="Calibri" w:cs="Calibri"/>
          <w:sz w:val="22"/>
          <w:szCs w:val="22"/>
        </w:rPr>
        <w:t>* učenici koji su dobili nagradu za uspjehe u znanju i sportu</w:t>
      </w:r>
      <w:r>
        <w:rPr>
          <w:rFonts w:ascii="Calibri" w:hAnsi="Calibri" w:cs="Calibri"/>
          <w:sz w:val="22"/>
          <w:szCs w:val="22"/>
        </w:rPr>
        <w:t xml:space="preserve"> (3 učenika).</w:t>
      </w:r>
    </w:p>
    <w:p w:rsidR="005028F5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028F5" w:rsidRDefault="005028F5" w:rsidP="005028F5">
      <w:pPr>
        <w:rPr>
          <w:rFonts w:ascii="Calibri" w:hAnsi="Calibri" w:cs="Calibri"/>
          <w:b/>
          <w:i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028F5" w:rsidRPr="00B232EC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31032">
        <w:rPr>
          <w:rFonts w:ascii="Calibri" w:hAnsi="Calibri" w:cs="Calibri"/>
          <w:b/>
          <w:i/>
          <w:sz w:val="22"/>
          <w:szCs w:val="22"/>
        </w:rPr>
        <w:t>Izborna</w:t>
      </w:r>
      <w:r w:rsidRPr="00B639AC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  <w:r w:rsidRPr="00B232EC">
        <w:rPr>
          <w:rFonts w:ascii="Calibri" w:hAnsi="Calibri" w:cs="Calibri"/>
          <w:b/>
          <w:i/>
          <w:sz w:val="22"/>
          <w:szCs w:val="22"/>
        </w:rPr>
        <w:t>nastava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2"/>
        <w:gridCol w:w="1422"/>
        <w:gridCol w:w="1422"/>
      </w:tblGrid>
      <w:tr w:rsidR="005028F5" w:rsidRPr="00DB7DB8" w:rsidTr="00A93C5A">
        <w:tc>
          <w:tcPr>
            <w:tcW w:w="1421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predmet</w:t>
            </w:r>
          </w:p>
        </w:tc>
        <w:tc>
          <w:tcPr>
            <w:tcW w:w="1421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1421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broj grupa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broj učenika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planirano sati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12689E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689E">
              <w:rPr>
                <w:rFonts w:ascii="Calibri" w:hAnsi="Calibri" w:cs="Calibri"/>
                <w:b/>
                <w:sz w:val="22"/>
                <w:szCs w:val="22"/>
              </w:rPr>
              <w:t>ostvareno sati</w:t>
            </w:r>
          </w:p>
        </w:tc>
      </w:tr>
      <w:tr w:rsidR="005028F5" w:rsidRPr="00362DCF" w:rsidTr="00A93C5A">
        <w:trPr>
          <w:trHeight w:val="308"/>
        </w:trPr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362DCF">
              <w:rPr>
                <w:rFonts w:ascii="Calibri" w:hAnsi="Calibri" w:cs="Calibri"/>
                <w:sz w:val="22"/>
                <w:szCs w:val="22"/>
              </w:rPr>
              <w:t>trani jezik</w:t>
            </w:r>
          </w:p>
        </w:tc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4. – 8.</w:t>
            </w:r>
          </w:p>
        </w:tc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448</w:t>
            </w:r>
          </w:p>
        </w:tc>
      </w:tr>
      <w:tr w:rsidR="005028F5" w:rsidRPr="00362DCF" w:rsidTr="00A93C5A"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362DCF">
              <w:rPr>
                <w:rFonts w:ascii="Calibri" w:hAnsi="Calibri" w:cs="Calibri"/>
                <w:sz w:val="22"/>
                <w:szCs w:val="22"/>
              </w:rPr>
              <w:t>nformatika</w:t>
            </w:r>
          </w:p>
        </w:tc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5. – 8.</w:t>
            </w:r>
          </w:p>
        </w:tc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</w:t>
            </w:r>
          </w:p>
        </w:tc>
      </w:tr>
      <w:tr w:rsidR="005028F5" w:rsidRPr="00362DCF" w:rsidTr="00A93C5A"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362DCF">
              <w:rPr>
                <w:rFonts w:ascii="Calibri" w:hAnsi="Calibri" w:cs="Calibri"/>
                <w:sz w:val="22"/>
                <w:szCs w:val="22"/>
              </w:rPr>
              <w:t>jeronauk</w:t>
            </w:r>
          </w:p>
        </w:tc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1. – 8.</w:t>
            </w:r>
          </w:p>
        </w:tc>
        <w:tc>
          <w:tcPr>
            <w:tcW w:w="1421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</w:t>
            </w:r>
          </w:p>
        </w:tc>
        <w:tc>
          <w:tcPr>
            <w:tcW w:w="1422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836</w:t>
            </w:r>
          </w:p>
        </w:tc>
      </w:tr>
      <w:tr w:rsidR="005028F5" w:rsidRPr="00DB7DB8" w:rsidTr="00A93C5A">
        <w:tc>
          <w:tcPr>
            <w:tcW w:w="2842" w:type="dxa"/>
            <w:gridSpan w:val="2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1421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27,5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1750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1739</w:t>
            </w:r>
          </w:p>
        </w:tc>
      </w:tr>
    </w:tbl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Iz tablice je vidljivo da je fond sati izborne nastave realiziran </w:t>
      </w:r>
      <w:r w:rsidRPr="00706A09">
        <w:rPr>
          <w:rFonts w:ascii="Calibri" w:hAnsi="Calibri" w:cs="Calibri"/>
          <w:sz w:val="22"/>
          <w:szCs w:val="22"/>
        </w:rPr>
        <w:t>s</w:t>
      </w:r>
      <w:r w:rsidRPr="0012689E">
        <w:rPr>
          <w:rFonts w:ascii="Calibri" w:hAnsi="Calibri" w:cs="Calibri"/>
          <w:sz w:val="22"/>
          <w:szCs w:val="22"/>
        </w:rPr>
        <w:t>a 99,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31032">
        <w:rPr>
          <w:rFonts w:ascii="Calibri" w:hAnsi="Calibri" w:cs="Calibri"/>
          <w:sz w:val="22"/>
          <w:szCs w:val="22"/>
        </w:rPr>
        <w:t>%.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028F5" w:rsidRPr="00C74303" w:rsidRDefault="005028F5" w:rsidP="005028F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74303">
        <w:rPr>
          <w:rFonts w:ascii="Calibri" w:hAnsi="Calibri" w:cs="Calibri"/>
          <w:b/>
          <w:i/>
          <w:color w:val="000000"/>
          <w:sz w:val="22"/>
          <w:szCs w:val="22"/>
        </w:rPr>
        <w:t>Rad i postignuća u dodatnom radu te rad s  darovitim učenicima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 xml:space="preserve">Broj grupa i učenika vidljiv je u tabeli, a sadržaji su primjereni interesu učenika i organizacijskim mogućnostima </w:t>
      </w:r>
      <w:r>
        <w:rPr>
          <w:rFonts w:ascii="Calibri" w:hAnsi="Calibri" w:cs="Calibri"/>
          <w:sz w:val="22"/>
          <w:szCs w:val="22"/>
        </w:rPr>
        <w:t>š</w:t>
      </w:r>
      <w:r w:rsidRPr="00362DCF">
        <w:rPr>
          <w:rFonts w:ascii="Calibri" w:hAnsi="Calibri" w:cs="Calibri"/>
          <w:sz w:val="22"/>
          <w:szCs w:val="22"/>
        </w:rPr>
        <w:t>kole: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60"/>
        <w:gridCol w:w="1398"/>
        <w:gridCol w:w="10"/>
        <w:gridCol w:w="1414"/>
        <w:gridCol w:w="1424"/>
        <w:gridCol w:w="1422"/>
      </w:tblGrid>
      <w:tr w:rsidR="005028F5" w:rsidRPr="00DB7DB8" w:rsidTr="00A93C5A">
        <w:tc>
          <w:tcPr>
            <w:tcW w:w="1809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predmet</w:t>
            </w:r>
          </w:p>
        </w:tc>
        <w:tc>
          <w:tcPr>
            <w:tcW w:w="1060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1408" w:type="dxa"/>
            <w:gridSpan w:val="2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broj grupa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broj učenika</w:t>
            </w:r>
          </w:p>
        </w:tc>
        <w:tc>
          <w:tcPr>
            <w:tcW w:w="1424" w:type="dxa"/>
            <w:shd w:val="clear" w:color="auto" w:fill="BFBFBF"/>
            <w:vAlign w:val="center"/>
          </w:tcPr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lanirano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DB7DB8">
              <w:rPr>
                <w:rFonts w:ascii="Calibri" w:hAnsi="Calibri" w:cs="Calibri"/>
                <w:b/>
                <w:sz w:val="22"/>
                <w:szCs w:val="22"/>
              </w:rPr>
              <w:t>stvareno</w:t>
            </w:r>
          </w:p>
          <w:p w:rsidR="005028F5" w:rsidRPr="00DB7DB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sati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Pr="00362DCF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362DCF">
              <w:rPr>
                <w:rFonts w:ascii="Calibri" w:hAnsi="Calibri" w:cs="Calibri"/>
                <w:sz w:val="22"/>
                <w:szCs w:val="22"/>
              </w:rPr>
              <w:t xml:space="preserve">atematika </w:t>
            </w:r>
            <w:r>
              <w:rPr>
                <w:rFonts w:ascii="Calibri" w:hAnsi="Calibri" w:cs="Calibri"/>
                <w:sz w:val="22"/>
                <w:szCs w:val="22"/>
              </w:rPr>
              <w:t>(RN)</w:t>
            </w:r>
          </w:p>
        </w:tc>
        <w:tc>
          <w:tcPr>
            <w:tcW w:w="1060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1.-4.</w:t>
            </w:r>
          </w:p>
        </w:tc>
        <w:tc>
          <w:tcPr>
            <w:tcW w:w="1408" w:type="dxa"/>
            <w:gridSpan w:val="2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4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24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422" w:type="dxa"/>
            <w:vAlign w:val="center"/>
          </w:tcPr>
          <w:p w:rsidR="005028F5" w:rsidRPr="00E17741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5028F5" w:rsidRPr="00C74303" w:rsidTr="00A93C5A">
        <w:tc>
          <w:tcPr>
            <w:tcW w:w="1809" w:type="dxa"/>
            <w:vAlign w:val="center"/>
          </w:tcPr>
          <w:p w:rsidR="005028F5" w:rsidRPr="00C74303" w:rsidRDefault="005028F5" w:rsidP="00A93C5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303">
              <w:rPr>
                <w:rFonts w:ascii="Calibri" w:hAnsi="Calibri" w:cs="Calibri"/>
                <w:color w:val="000000"/>
                <w:sz w:val="22"/>
                <w:szCs w:val="22"/>
              </w:rPr>
              <w:t>Matematika (PN)</w:t>
            </w:r>
          </w:p>
        </w:tc>
        <w:tc>
          <w:tcPr>
            <w:tcW w:w="1060" w:type="dxa"/>
            <w:vAlign w:val="center"/>
          </w:tcPr>
          <w:p w:rsidR="005028F5" w:rsidRPr="00C74303" w:rsidRDefault="005028F5" w:rsidP="00A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303">
              <w:rPr>
                <w:rFonts w:ascii="Calibri" w:hAnsi="Calibri" w:cs="Calibri"/>
                <w:color w:val="000000"/>
                <w:sz w:val="22"/>
                <w:szCs w:val="22"/>
              </w:rPr>
              <w:t>5.-8.</w:t>
            </w:r>
          </w:p>
        </w:tc>
        <w:tc>
          <w:tcPr>
            <w:tcW w:w="1408" w:type="dxa"/>
            <w:gridSpan w:val="2"/>
            <w:vAlign w:val="center"/>
          </w:tcPr>
          <w:p w:rsidR="005028F5" w:rsidRPr="00C74303" w:rsidRDefault="005028F5" w:rsidP="00A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Pr="00C74303" w:rsidRDefault="005028F5" w:rsidP="00A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vAlign w:val="center"/>
          </w:tcPr>
          <w:p w:rsidR="005028F5" w:rsidRPr="00C74303" w:rsidRDefault="005028F5" w:rsidP="00A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2" w:type="dxa"/>
            <w:vAlign w:val="center"/>
          </w:tcPr>
          <w:p w:rsidR="005028F5" w:rsidRPr="00C74303" w:rsidRDefault="005028F5" w:rsidP="00A93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Pr="00D314A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060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408" w:type="dxa"/>
            <w:gridSpan w:val="2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2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22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Pr="00D314A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060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408" w:type="dxa"/>
            <w:gridSpan w:val="2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2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22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Pr="00D314A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060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.-8.</w:t>
            </w:r>
          </w:p>
        </w:tc>
        <w:tc>
          <w:tcPr>
            <w:tcW w:w="1408" w:type="dxa"/>
            <w:gridSpan w:val="2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2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22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Pr="00D314A8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14A8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060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5.-8.</w:t>
            </w:r>
          </w:p>
        </w:tc>
        <w:tc>
          <w:tcPr>
            <w:tcW w:w="1408" w:type="dxa"/>
            <w:gridSpan w:val="2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24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52,5</w:t>
            </w:r>
          </w:p>
        </w:tc>
        <w:tc>
          <w:tcPr>
            <w:tcW w:w="1422" w:type="dxa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Njemački jezik</w:t>
            </w:r>
          </w:p>
        </w:tc>
        <w:tc>
          <w:tcPr>
            <w:tcW w:w="1060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408" w:type="dxa"/>
            <w:gridSpan w:val="2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22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5028F5" w:rsidRPr="00362DCF" w:rsidTr="00A93C5A">
        <w:tc>
          <w:tcPr>
            <w:tcW w:w="1809" w:type="dxa"/>
            <w:vAlign w:val="center"/>
          </w:tcPr>
          <w:p w:rsidR="005028F5" w:rsidRDefault="005028F5" w:rsidP="00A93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060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408" w:type="dxa"/>
            <w:gridSpan w:val="2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4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422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028F5" w:rsidRPr="00DB7DB8" w:rsidTr="00A93C5A">
        <w:trPr>
          <w:trHeight w:val="285"/>
        </w:trPr>
        <w:tc>
          <w:tcPr>
            <w:tcW w:w="2869" w:type="dxa"/>
            <w:gridSpan w:val="2"/>
            <w:shd w:val="clear" w:color="auto" w:fill="BFBFBF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14A8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1398" w:type="dxa"/>
            <w:shd w:val="clear" w:color="auto" w:fill="BFBFBF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424" w:type="dxa"/>
            <w:gridSpan w:val="2"/>
            <w:shd w:val="clear" w:color="auto" w:fill="BFBFBF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1424" w:type="dxa"/>
            <w:shd w:val="clear" w:color="auto" w:fill="BFBFBF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437,5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028F5" w:rsidRPr="00D314A8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394</w:t>
            </w:r>
          </w:p>
        </w:tc>
      </w:tr>
    </w:tbl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 dodatne nastave </w:t>
      </w:r>
      <w:r w:rsidRPr="00362DCF">
        <w:rPr>
          <w:rFonts w:ascii="Calibri" w:hAnsi="Calibri" w:cs="Calibri"/>
          <w:sz w:val="22"/>
          <w:szCs w:val="22"/>
        </w:rPr>
        <w:t>je realizir</w:t>
      </w:r>
      <w:r w:rsidRPr="00D314A8">
        <w:rPr>
          <w:rFonts w:ascii="Calibri" w:hAnsi="Calibri" w:cs="Calibri"/>
          <w:sz w:val="22"/>
          <w:szCs w:val="22"/>
        </w:rPr>
        <w:t xml:space="preserve">an sa </w:t>
      </w:r>
      <w:r>
        <w:rPr>
          <w:rFonts w:ascii="Calibri" w:hAnsi="Calibri" w:cs="Calibri"/>
          <w:sz w:val="22"/>
          <w:szCs w:val="22"/>
        </w:rPr>
        <w:t>90</w:t>
      </w:r>
      <w:r w:rsidRPr="00D314A8">
        <w:rPr>
          <w:rFonts w:ascii="Calibri" w:hAnsi="Calibri" w:cs="Calibri"/>
          <w:sz w:val="22"/>
          <w:szCs w:val="22"/>
        </w:rPr>
        <w:t xml:space="preserve"> </w:t>
      </w:r>
      <w:r w:rsidRPr="006C3FFC">
        <w:rPr>
          <w:rFonts w:ascii="Calibri" w:hAnsi="Calibri" w:cs="Calibri"/>
          <w:sz w:val="22"/>
          <w:szCs w:val="22"/>
        </w:rPr>
        <w:t>%.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Daroviti učenici integrirani su u dodatnu nastavu, izvannastavne i izvanškolske aktivnosti. Ti uč</w:t>
      </w:r>
      <w:r>
        <w:rPr>
          <w:rFonts w:ascii="Calibri" w:hAnsi="Calibri" w:cs="Calibri"/>
          <w:sz w:val="22"/>
          <w:szCs w:val="22"/>
        </w:rPr>
        <w:t>enici sudjelovali su na školskim, gradskim, županijskim i državnim natjecanjima.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Učenici su sudjelovali i na noćnoj trci Grada Samobora.</w:t>
      </w:r>
    </w:p>
    <w:p w:rsidR="005028F5" w:rsidRDefault="005028F5" w:rsidP="005028F5"/>
    <w:p w:rsidR="005028F5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Rad u dopunskoj nastavi</w:t>
      </w:r>
    </w:p>
    <w:p w:rsidR="005028F5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učenicima iz svih razreda kojima je bila pot</w:t>
      </w:r>
      <w:r w:rsidRPr="0012689E">
        <w:rPr>
          <w:rFonts w:ascii="Calibri" w:hAnsi="Calibri" w:cs="Calibri"/>
          <w:sz w:val="22"/>
          <w:szCs w:val="22"/>
        </w:rPr>
        <w:t>rebna pomoć u svladavanju gradiva radilo se u dopunskoj nastavi, i to iz sljedećih predmeta:  Hrvatski jezik, Engle</w:t>
      </w:r>
      <w:r>
        <w:rPr>
          <w:rFonts w:ascii="Calibri" w:hAnsi="Calibri" w:cs="Calibri"/>
          <w:sz w:val="22"/>
          <w:szCs w:val="22"/>
        </w:rPr>
        <w:t xml:space="preserve">ski jezik i </w:t>
      </w:r>
      <w:r w:rsidRPr="0012689E">
        <w:rPr>
          <w:rFonts w:ascii="Calibri" w:hAnsi="Calibri" w:cs="Calibri"/>
          <w:sz w:val="22"/>
          <w:szCs w:val="22"/>
        </w:rPr>
        <w:t>Matematika. Tijekom godine u dopunsku je nastavu bilo ukupno uključeno 5</w:t>
      </w:r>
      <w:r>
        <w:rPr>
          <w:rFonts w:ascii="Calibri" w:hAnsi="Calibri" w:cs="Calibri"/>
          <w:sz w:val="22"/>
          <w:szCs w:val="22"/>
        </w:rPr>
        <w:t>0</w:t>
      </w:r>
      <w:r w:rsidRPr="0012689E">
        <w:rPr>
          <w:rFonts w:ascii="Calibri" w:hAnsi="Calibri" w:cs="Calibri"/>
          <w:sz w:val="22"/>
          <w:szCs w:val="22"/>
        </w:rPr>
        <w:t xml:space="preserve"> učenika (neki u više predmeta), a ostvareno je 420 sati.</w:t>
      </w:r>
    </w:p>
    <w:p w:rsidR="005028F5" w:rsidRPr="008233B5" w:rsidRDefault="005028F5" w:rsidP="005028F5">
      <w:pPr>
        <w:rPr>
          <w:rFonts w:ascii="Calibri" w:hAnsi="Calibri"/>
          <w:b/>
          <w:sz w:val="22"/>
          <w:szCs w:val="22"/>
        </w:rPr>
      </w:pPr>
    </w:p>
    <w:p w:rsidR="005028F5" w:rsidRPr="008233B5" w:rsidRDefault="005028F5" w:rsidP="005028F5">
      <w:pPr>
        <w:rPr>
          <w:rFonts w:ascii="Calibri" w:hAnsi="Calibri"/>
          <w:b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 w:cs="Calibri"/>
          <w:b/>
          <w:i/>
          <w:sz w:val="22"/>
          <w:szCs w:val="22"/>
        </w:rPr>
      </w:pPr>
    </w:p>
    <w:p w:rsidR="005028F5" w:rsidRPr="00857563" w:rsidRDefault="005028F5" w:rsidP="005028F5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R</w:t>
      </w:r>
      <w:r w:rsidRPr="00857563">
        <w:rPr>
          <w:rFonts w:ascii="Calibri" w:hAnsi="Calibri" w:cs="Calibri"/>
          <w:b/>
          <w:i/>
          <w:sz w:val="22"/>
          <w:szCs w:val="22"/>
        </w:rPr>
        <w:t>ealizacija programa  rada s darovitom djecom za</w:t>
      </w:r>
    </w:p>
    <w:p w:rsidR="005028F5" w:rsidRDefault="005028F5" w:rsidP="005028F5">
      <w:pPr>
        <w:jc w:val="center"/>
        <w:rPr>
          <w:rFonts w:ascii="Calibri" w:hAnsi="Calibri"/>
          <w:b/>
          <w:sz w:val="22"/>
          <w:szCs w:val="22"/>
        </w:rPr>
      </w:pPr>
      <w:r w:rsidRPr="00857563">
        <w:rPr>
          <w:rFonts w:ascii="Calibri" w:hAnsi="Calibri" w:cs="Calibri"/>
          <w:b/>
          <w:i/>
          <w:sz w:val="22"/>
          <w:szCs w:val="22"/>
        </w:rPr>
        <w:t>školsku godinu 201</w:t>
      </w:r>
      <w:r>
        <w:rPr>
          <w:rFonts w:ascii="Calibri" w:hAnsi="Calibri" w:cs="Calibri"/>
          <w:b/>
          <w:i/>
          <w:sz w:val="22"/>
          <w:szCs w:val="22"/>
        </w:rPr>
        <w:t>7</w:t>
      </w:r>
      <w:r w:rsidRPr="00857563">
        <w:rPr>
          <w:rFonts w:ascii="Calibri" w:hAnsi="Calibri" w:cs="Calibri"/>
          <w:b/>
          <w:i/>
          <w:sz w:val="22"/>
          <w:szCs w:val="22"/>
        </w:rPr>
        <w:t>./201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857563">
        <w:rPr>
          <w:rFonts w:ascii="Calibri" w:hAnsi="Calibri" w:cs="Calibri"/>
          <w:b/>
          <w:i/>
          <w:sz w:val="22"/>
          <w:szCs w:val="22"/>
        </w:rPr>
        <w:t>.</w:t>
      </w:r>
    </w:p>
    <w:p w:rsidR="005028F5" w:rsidRDefault="005028F5" w:rsidP="005028F5">
      <w:pPr>
        <w:jc w:val="center"/>
        <w:rPr>
          <w:rFonts w:ascii="Calibri" w:hAnsi="Calibri"/>
          <w:b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 xml:space="preserve">Centar inkluzivne potpore – IDEM, 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Podružnica Samobor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Šmidhenova 20, Samobor 10 430, Tel: 3363170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voditeljica Podružnice:  Željka Ceglec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Voditeljica programa rada s darovitom djecom: Vesna Hude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Mjesto odvijanja programa: Gajeva 62, Samobor</w:t>
      </w:r>
    </w:p>
    <w:p w:rsidR="005028F5" w:rsidRPr="00857563" w:rsidRDefault="005028F5" w:rsidP="005028F5">
      <w:pPr>
        <w:jc w:val="center"/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Kontakt: Vesna Hude, tel. 33 64 582, mob: 098 71749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U periodu od 1</w:t>
      </w:r>
      <w:r>
        <w:rPr>
          <w:rFonts w:ascii="Calibri" w:hAnsi="Calibri"/>
          <w:sz w:val="22"/>
          <w:szCs w:val="22"/>
        </w:rPr>
        <w:t>1</w:t>
      </w:r>
      <w:r w:rsidRPr="00857563">
        <w:rPr>
          <w:rFonts w:ascii="Calibri" w:hAnsi="Calibri"/>
          <w:sz w:val="22"/>
          <w:szCs w:val="22"/>
        </w:rPr>
        <w:t>.9.201</w:t>
      </w:r>
      <w:r>
        <w:rPr>
          <w:rFonts w:ascii="Calibri" w:hAnsi="Calibri"/>
          <w:sz w:val="22"/>
          <w:szCs w:val="22"/>
        </w:rPr>
        <w:t>7</w:t>
      </w:r>
      <w:r w:rsidRPr="00857563">
        <w:rPr>
          <w:rFonts w:ascii="Calibri" w:hAnsi="Calibri"/>
          <w:sz w:val="22"/>
          <w:szCs w:val="22"/>
        </w:rPr>
        <w:t xml:space="preserve">. do </w:t>
      </w:r>
      <w:r>
        <w:rPr>
          <w:rFonts w:ascii="Calibri" w:hAnsi="Calibri"/>
          <w:sz w:val="22"/>
          <w:szCs w:val="22"/>
        </w:rPr>
        <w:t>10</w:t>
      </w:r>
      <w:r w:rsidRPr="00857563">
        <w:rPr>
          <w:rFonts w:ascii="Calibri" w:hAnsi="Calibri"/>
          <w:sz w:val="22"/>
          <w:szCs w:val="22"/>
        </w:rPr>
        <w:t>.6.201</w:t>
      </w:r>
      <w:r>
        <w:rPr>
          <w:rFonts w:ascii="Calibri" w:hAnsi="Calibri"/>
          <w:sz w:val="22"/>
          <w:szCs w:val="22"/>
        </w:rPr>
        <w:t>8</w:t>
      </w:r>
      <w:r w:rsidRPr="00857563">
        <w:rPr>
          <w:rFonts w:ascii="Calibri" w:hAnsi="Calibri"/>
          <w:sz w:val="22"/>
          <w:szCs w:val="22"/>
        </w:rPr>
        <w:t>. s učenicima svih pet škola samoborskog područja (OŠ Rude, OŠ Samobor, OŠ Bogumila Tonija, OŠ Milana Langa i OŠ Mihaela Šiloboda) proveli smo Program rada s darovitom djecom, u okviru Centra inkluzivne potpore IDEM.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 xml:space="preserve">Iz OŠ Rude predložili smo </w:t>
      </w:r>
      <w:r>
        <w:rPr>
          <w:rFonts w:ascii="Calibri" w:hAnsi="Calibri"/>
          <w:sz w:val="22"/>
          <w:szCs w:val="22"/>
        </w:rPr>
        <w:t xml:space="preserve">dvoje učenika četvrtih razreda. Oni su, iako neredovito, </w:t>
      </w:r>
      <w:r w:rsidRPr="00857563">
        <w:rPr>
          <w:rFonts w:ascii="Calibri" w:hAnsi="Calibri"/>
          <w:sz w:val="22"/>
          <w:szCs w:val="22"/>
        </w:rPr>
        <w:t xml:space="preserve">dolazili tijekom nastavne godine na radionice, </w:t>
      </w:r>
      <w:r>
        <w:rPr>
          <w:rFonts w:ascii="Calibri" w:hAnsi="Calibri"/>
          <w:sz w:val="22"/>
          <w:szCs w:val="22"/>
        </w:rPr>
        <w:t>čiji je fokus bio: prepoznavanje i imenovanje osjećaja, njihovo izražavanje i kontrola, samoprocjena jakih strana i razvoj samopouzdanja, pozitivan samogovor, samoprezentiranje, organizacija vremena te timski rad.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  <w:r w:rsidRPr="00857563">
        <w:rPr>
          <w:rFonts w:ascii="Calibri" w:hAnsi="Calibri"/>
          <w:sz w:val="22"/>
          <w:szCs w:val="22"/>
        </w:rPr>
        <w:t>U prošloj nastavnoj godini proveli smo 1</w:t>
      </w:r>
      <w:r>
        <w:rPr>
          <w:rFonts w:ascii="Calibri" w:hAnsi="Calibri"/>
          <w:sz w:val="22"/>
          <w:szCs w:val="22"/>
        </w:rPr>
        <w:t>6</w:t>
      </w:r>
      <w:r w:rsidRPr="00857563">
        <w:rPr>
          <w:rFonts w:ascii="Calibri" w:hAnsi="Calibri"/>
          <w:sz w:val="22"/>
          <w:szCs w:val="22"/>
        </w:rPr>
        <w:t xml:space="preserve"> radionica, </w:t>
      </w:r>
      <w:r>
        <w:rPr>
          <w:rFonts w:ascii="Calibri" w:hAnsi="Calibri"/>
          <w:sz w:val="22"/>
          <w:szCs w:val="22"/>
        </w:rPr>
        <w:t>8</w:t>
      </w:r>
      <w:r w:rsidRPr="00857563">
        <w:rPr>
          <w:rFonts w:ascii="Calibri" w:hAnsi="Calibri"/>
          <w:sz w:val="22"/>
          <w:szCs w:val="22"/>
        </w:rPr>
        <w:t xml:space="preserve"> pod vodstvom psihologa i </w:t>
      </w:r>
      <w:r>
        <w:rPr>
          <w:rFonts w:ascii="Calibri" w:hAnsi="Calibri"/>
          <w:sz w:val="22"/>
          <w:szCs w:val="22"/>
        </w:rPr>
        <w:t>8</w:t>
      </w:r>
      <w:r w:rsidRPr="00857563">
        <w:rPr>
          <w:rFonts w:ascii="Calibri" w:hAnsi="Calibri"/>
          <w:sz w:val="22"/>
          <w:szCs w:val="22"/>
        </w:rPr>
        <w:t xml:space="preserve"> s vanjskim stručnjacima za rad s darovitom djecom: Gordanom Sever (prof. matematike), Dianom Vlahović (prof. biologije), Vlastom Marjanović (prof. pedagogije), Nevenkom Miklenić (prof. likovnog odgoja), Ivanom Matić (prof.matematike i fizike) i Snježanom Horvatić (prof. geografije i astronomije). Obje radionice likovne kulture prof. Miklenić je održala s djecom u prostoru </w:t>
      </w:r>
      <w:r>
        <w:rPr>
          <w:rFonts w:ascii="Calibri" w:hAnsi="Calibri"/>
          <w:sz w:val="22"/>
          <w:szCs w:val="22"/>
        </w:rPr>
        <w:t>Centra za mlade</w:t>
      </w:r>
      <w:r w:rsidRPr="00857563">
        <w:rPr>
          <w:rFonts w:ascii="Calibri" w:hAnsi="Calibri"/>
          <w:sz w:val="22"/>
          <w:szCs w:val="22"/>
        </w:rPr>
        <w:t xml:space="preserve">, što su </w:t>
      </w:r>
      <w:r>
        <w:rPr>
          <w:rFonts w:ascii="Calibri" w:hAnsi="Calibri"/>
          <w:sz w:val="22"/>
          <w:szCs w:val="22"/>
        </w:rPr>
        <w:t>učenici jako lijepo prihvatili i imali priliku upoznati se s još jednim prostorom kojeg će biti u mogućnosti koristiti u adolescentskom periodu.</w:t>
      </w:r>
    </w:p>
    <w:p w:rsidR="005028F5" w:rsidRPr="00857563" w:rsidRDefault="005028F5" w:rsidP="005028F5">
      <w:pPr>
        <w:rPr>
          <w:rFonts w:ascii="Calibri" w:hAnsi="Calibri"/>
          <w:sz w:val="22"/>
          <w:szCs w:val="22"/>
        </w:rPr>
      </w:pPr>
    </w:p>
    <w:p w:rsidR="005028F5" w:rsidRDefault="005028F5" w:rsidP="005028F5">
      <w:pPr>
        <w:shd w:val="clear" w:color="auto" w:fill="FFFFFF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CIP IDEM, voditeljica programa, Vesna Hude, prof. psihologije</w:t>
      </w:r>
    </w:p>
    <w:p w:rsidR="005028F5" w:rsidRDefault="005028F5" w:rsidP="005028F5">
      <w:pPr>
        <w:shd w:val="clear" w:color="auto" w:fill="FFFFFF"/>
        <w:rPr>
          <w:rFonts w:ascii="Calibri" w:hAnsi="Calibri"/>
          <w:sz w:val="22"/>
          <w:szCs w:val="22"/>
        </w:rPr>
      </w:pPr>
    </w:p>
    <w:p w:rsidR="005028F5" w:rsidRDefault="005028F5" w:rsidP="005028F5">
      <w:pPr>
        <w:shd w:val="clear" w:color="auto" w:fill="FFFFFF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028F5" w:rsidRDefault="005028F5" w:rsidP="005028F5">
      <w:pPr>
        <w:shd w:val="clear" w:color="auto" w:fill="FFFFFF"/>
        <w:rPr>
          <w:rFonts w:ascii="Calibri" w:hAnsi="Calibri"/>
          <w:sz w:val="22"/>
          <w:szCs w:val="22"/>
        </w:rPr>
      </w:pPr>
    </w:p>
    <w:p w:rsidR="005028F5" w:rsidRDefault="005028F5" w:rsidP="005028F5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</w:p>
    <w:p w:rsidR="005028F5" w:rsidRPr="008F6B0F" w:rsidRDefault="005028F5" w:rsidP="005028F5">
      <w:pPr>
        <w:shd w:val="clear" w:color="auto" w:fill="FFFFFF"/>
        <w:jc w:val="center"/>
        <w:rPr>
          <w:rFonts w:cs="Arial"/>
          <w:color w:val="000000"/>
        </w:rPr>
      </w:pPr>
      <w:r>
        <w:rPr>
          <w:rFonts w:ascii="Calibri" w:hAnsi="Calibri" w:cs="Calibri"/>
          <w:b/>
          <w:i/>
          <w:sz w:val="22"/>
          <w:szCs w:val="22"/>
        </w:rPr>
        <w:t>R</w:t>
      </w:r>
      <w:r w:rsidRPr="00A526B5">
        <w:rPr>
          <w:rFonts w:ascii="Calibri" w:hAnsi="Calibri" w:cs="Calibri"/>
          <w:b/>
          <w:i/>
          <w:sz w:val="22"/>
          <w:szCs w:val="22"/>
        </w:rPr>
        <w:t>ad i postignuća u izvannastavnim aktivnostima</w:t>
      </w: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Planom predviđene izvannastavne i izvanškolske a</w:t>
      </w:r>
      <w:r>
        <w:rPr>
          <w:rFonts w:ascii="Calibri" w:hAnsi="Calibri" w:cs="Calibri"/>
          <w:sz w:val="22"/>
          <w:szCs w:val="22"/>
        </w:rPr>
        <w:t xml:space="preserve">ktivnosti ostvarene su </w:t>
      </w:r>
      <w:r>
        <w:rPr>
          <w:rFonts w:ascii="Calibri" w:hAnsi="Calibri" w:cs="Calibri"/>
          <w:color w:val="FF0000"/>
          <w:sz w:val="22"/>
          <w:szCs w:val="22"/>
        </w:rPr>
        <w:softHyphen/>
      </w:r>
      <w:r>
        <w:rPr>
          <w:rFonts w:ascii="Calibri" w:hAnsi="Calibri" w:cs="Calibri"/>
          <w:color w:val="FF0000"/>
          <w:sz w:val="22"/>
          <w:szCs w:val="22"/>
        </w:rPr>
        <w:softHyphen/>
      </w:r>
      <w:r>
        <w:rPr>
          <w:rFonts w:ascii="Calibri" w:hAnsi="Calibri" w:cs="Calibri"/>
          <w:color w:val="FF0000"/>
          <w:sz w:val="22"/>
          <w:szCs w:val="22"/>
        </w:rPr>
        <w:softHyphen/>
      </w:r>
      <w:r>
        <w:rPr>
          <w:rFonts w:ascii="Calibri" w:hAnsi="Calibri" w:cs="Calibri"/>
          <w:color w:val="FF0000"/>
          <w:sz w:val="22"/>
          <w:szCs w:val="22"/>
        </w:rPr>
        <w:softHyphen/>
      </w:r>
      <w:r w:rsidRPr="006C0213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8</w:t>
      </w:r>
      <w:r w:rsidRPr="006C02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%.</w:t>
      </w:r>
    </w:p>
    <w:p w:rsidR="005028F5" w:rsidRPr="00362DCF" w:rsidRDefault="005028F5" w:rsidP="005028F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93"/>
        <w:gridCol w:w="853"/>
        <w:gridCol w:w="853"/>
        <w:gridCol w:w="1706"/>
        <w:gridCol w:w="1706"/>
      </w:tblGrid>
      <w:tr w:rsidR="005028F5" w:rsidRPr="00D51CFF" w:rsidTr="00A93C5A">
        <w:trPr>
          <w:trHeight w:val="135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5028F5" w:rsidRPr="00D51CFF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1CFF">
              <w:rPr>
                <w:rFonts w:ascii="Calibri" w:hAnsi="Calibri" w:cs="Calibri"/>
                <w:b/>
                <w:sz w:val="22"/>
                <w:szCs w:val="22"/>
              </w:rPr>
              <w:t>naziv družine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razred</w:t>
            </w:r>
          </w:p>
        </w:tc>
        <w:tc>
          <w:tcPr>
            <w:tcW w:w="893" w:type="dxa"/>
            <w:vMerge w:val="restart"/>
            <w:shd w:val="clear" w:color="auto" w:fill="BFBFBF"/>
            <w:vAlign w:val="center"/>
          </w:tcPr>
          <w:p w:rsidR="005028F5" w:rsidRPr="00D51CFF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1CFF">
              <w:rPr>
                <w:rFonts w:ascii="Calibri" w:hAnsi="Calibri" w:cs="Calibri"/>
                <w:b/>
                <w:sz w:val="22"/>
                <w:szCs w:val="22"/>
              </w:rPr>
              <w:t>broj grupa</w:t>
            </w:r>
          </w:p>
        </w:tc>
        <w:tc>
          <w:tcPr>
            <w:tcW w:w="1706" w:type="dxa"/>
            <w:gridSpan w:val="2"/>
            <w:shd w:val="clear" w:color="auto" w:fill="BFBFBF"/>
            <w:vAlign w:val="center"/>
          </w:tcPr>
          <w:p w:rsidR="005028F5" w:rsidRPr="00D51CFF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1CFF">
              <w:rPr>
                <w:rFonts w:ascii="Calibri" w:hAnsi="Calibri" w:cs="Calibri"/>
                <w:b/>
                <w:sz w:val="22"/>
                <w:szCs w:val="22"/>
              </w:rPr>
              <w:t>broj učenika</w:t>
            </w:r>
          </w:p>
        </w:tc>
        <w:tc>
          <w:tcPr>
            <w:tcW w:w="1706" w:type="dxa"/>
            <w:vMerge w:val="restart"/>
            <w:shd w:val="clear" w:color="auto" w:fill="BFBFBF"/>
            <w:vAlign w:val="center"/>
          </w:tcPr>
          <w:p w:rsidR="005028F5" w:rsidRPr="00D51CFF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1CFF">
              <w:rPr>
                <w:rFonts w:ascii="Calibri" w:hAnsi="Calibri" w:cs="Calibri"/>
                <w:b/>
                <w:sz w:val="22"/>
                <w:szCs w:val="22"/>
              </w:rPr>
              <w:t>planirano sati</w:t>
            </w:r>
          </w:p>
        </w:tc>
        <w:tc>
          <w:tcPr>
            <w:tcW w:w="1706" w:type="dxa"/>
            <w:vMerge w:val="restart"/>
            <w:shd w:val="clear" w:color="auto" w:fill="BFBFBF"/>
            <w:vAlign w:val="center"/>
          </w:tcPr>
          <w:p w:rsidR="005028F5" w:rsidRPr="00D51CFF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1CFF">
              <w:rPr>
                <w:rFonts w:ascii="Calibri" w:hAnsi="Calibri" w:cs="Calibri"/>
                <w:b/>
                <w:sz w:val="22"/>
                <w:szCs w:val="22"/>
              </w:rPr>
              <w:t>ostvareno sati</w:t>
            </w:r>
          </w:p>
        </w:tc>
      </w:tr>
      <w:tr w:rsidR="005028F5" w:rsidRPr="00362DCF" w:rsidTr="00A93C5A">
        <w:trPr>
          <w:trHeight w:val="135"/>
        </w:trPr>
        <w:tc>
          <w:tcPr>
            <w:tcW w:w="2518" w:type="dxa"/>
            <w:vMerge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dxa"/>
            <w:vMerge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1.- 4.</w:t>
            </w:r>
          </w:p>
        </w:tc>
        <w:tc>
          <w:tcPr>
            <w:tcW w:w="853" w:type="dxa"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2DCF">
              <w:rPr>
                <w:rFonts w:ascii="Calibri" w:hAnsi="Calibri" w:cs="Calibri"/>
                <w:sz w:val="22"/>
                <w:szCs w:val="22"/>
              </w:rPr>
              <w:t>5.- 8.</w:t>
            </w:r>
          </w:p>
        </w:tc>
        <w:tc>
          <w:tcPr>
            <w:tcW w:w="1706" w:type="dxa"/>
            <w:vMerge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Merge/>
            <w:vAlign w:val="center"/>
          </w:tcPr>
          <w:p w:rsidR="005028F5" w:rsidRPr="00362DCF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8F5" w:rsidRPr="00E96B52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eko grupa</w:t>
            </w:r>
          </w:p>
        </w:tc>
        <w:tc>
          <w:tcPr>
            <w:tcW w:w="89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028F5" w:rsidRPr="000B5550" w:rsidTr="00A93C5A">
        <w:trPr>
          <w:trHeight w:val="308"/>
        </w:trPr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likovna skupina</w:t>
            </w:r>
          </w:p>
        </w:tc>
        <w:tc>
          <w:tcPr>
            <w:tcW w:w="893" w:type="dxa"/>
            <w:vAlign w:val="center"/>
          </w:tcPr>
          <w:p w:rsidR="005028F5" w:rsidRPr="000B5550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0B5550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53" w:type="dxa"/>
            <w:vAlign w:val="center"/>
          </w:tcPr>
          <w:p w:rsidR="005028F5" w:rsidRPr="000B5550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0B5550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0B5550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028F5" w:rsidRPr="00E96B52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mali eko planinari</w:t>
            </w:r>
          </w:p>
        </w:tc>
        <w:tc>
          <w:tcPr>
            <w:tcW w:w="89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028F5" w:rsidRPr="00E96B52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zbor</w:t>
            </w:r>
          </w:p>
        </w:tc>
        <w:tc>
          <w:tcPr>
            <w:tcW w:w="89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028F5" w:rsidRPr="00E96B52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projektna skupina</w:t>
            </w:r>
          </w:p>
        </w:tc>
        <w:tc>
          <w:tcPr>
            <w:tcW w:w="893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fleksibilno</w:t>
            </w:r>
          </w:p>
        </w:tc>
        <w:tc>
          <w:tcPr>
            <w:tcW w:w="1706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028F5" w:rsidRPr="00E96B52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plesna skupina</w:t>
            </w:r>
          </w:p>
        </w:tc>
        <w:tc>
          <w:tcPr>
            <w:tcW w:w="89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E96B52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028F5" w:rsidRPr="007A7DE5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 xml:space="preserve">likovno-dramska </w:t>
            </w:r>
          </w:p>
        </w:tc>
        <w:tc>
          <w:tcPr>
            <w:tcW w:w="893" w:type="dxa"/>
            <w:vAlign w:val="center"/>
          </w:tcPr>
          <w:p w:rsidR="005028F5" w:rsidRPr="005A79FB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3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706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</w:tr>
      <w:tr w:rsidR="005028F5" w:rsidRPr="007A7DE5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novinarska</w:t>
            </w:r>
          </w:p>
        </w:tc>
        <w:tc>
          <w:tcPr>
            <w:tcW w:w="893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7A7DE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5028F5" w:rsidRPr="00343604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klub ljubitelja knjige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6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fleksibilno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028F5" w:rsidRPr="000B5550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Biblijska grupa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6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fleksibilno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</w:tr>
      <w:tr w:rsidR="005028F5" w:rsidRPr="000B5550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lastRenderedPageBreak/>
              <w:t>likovna družina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5028F5" w:rsidRPr="000B5550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dramska družina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6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028F5" w:rsidRPr="000B5550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mali Englezi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028F5" w:rsidRPr="000B5550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blagdani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6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028F5" w:rsidRPr="000B5550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 xml:space="preserve">informatika 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</w:tr>
      <w:tr w:rsidR="005028F5" w:rsidRPr="00E96B52" w:rsidTr="00A93C5A">
        <w:tc>
          <w:tcPr>
            <w:tcW w:w="2518" w:type="dxa"/>
            <w:vAlign w:val="center"/>
          </w:tcPr>
          <w:p w:rsidR="005028F5" w:rsidRPr="00FF3383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383">
              <w:rPr>
                <w:rFonts w:ascii="Calibri" w:hAnsi="Calibri" w:cs="Calibri"/>
                <w:sz w:val="22"/>
                <w:szCs w:val="22"/>
              </w:rPr>
              <w:t>rukomet</w:t>
            </w:r>
          </w:p>
        </w:tc>
        <w:tc>
          <w:tcPr>
            <w:tcW w:w="89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6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706" w:type="dxa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5028F5" w:rsidRPr="00D51CFF" w:rsidTr="00A93C5A">
        <w:tc>
          <w:tcPr>
            <w:tcW w:w="2518" w:type="dxa"/>
            <w:shd w:val="clear" w:color="auto" w:fill="BFBFBF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696D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893" w:type="dxa"/>
            <w:shd w:val="clear" w:color="auto" w:fill="BFBFBF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BFBFBF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BFBFBF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BFBFBF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805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5028F5" w:rsidRPr="00DC696D" w:rsidRDefault="005028F5" w:rsidP="00A93C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793</w:t>
            </w:r>
          </w:p>
        </w:tc>
      </w:tr>
    </w:tbl>
    <w:p w:rsidR="005028F5" w:rsidRPr="00362DCF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Pr="000524A3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362DCF">
        <w:rPr>
          <w:rFonts w:ascii="Calibri" w:hAnsi="Calibri" w:cs="Calibri"/>
          <w:sz w:val="22"/>
          <w:szCs w:val="22"/>
        </w:rPr>
        <w:t>Osnovna k</w:t>
      </w:r>
      <w:r>
        <w:rPr>
          <w:rFonts w:ascii="Calibri" w:hAnsi="Calibri" w:cs="Calibri"/>
          <w:sz w:val="22"/>
          <w:szCs w:val="22"/>
        </w:rPr>
        <w:t xml:space="preserve">arakteristika rada u izvannastavnim i </w:t>
      </w:r>
      <w:r w:rsidRPr="00362DCF">
        <w:rPr>
          <w:rFonts w:ascii="Calibri" w:hAnsi="Calibri" w:cs="Calibri"/>
          <w:sz w:val="22"/>
          <w:szCs w:val="22"/>
        </w:rPr>
        <w:t xml:space="preserve">izvanškolskim aktivnostima je vrlo dobra suradnja </w:t>
      </w:r>
      <w:r>
        <w:rPr>
          <w:rFonts w:ascii="Calibri" w:hAnsi="Calibri" w:cs="Calibri"/>
          <w:sz w:val="22"/>
          <w:szCs w:val="22"/>
        </w:rPr>
        <w:t>š</w:t>
      </w:r>
      <w:r w:rsidRPr="00362DCF">
        <w:rPr>
          <w:rFonts w:ascii="Calibri" w:hAnsi="Calibri" w:cs="Calibri"/>
          <w:sz w:val="22"/>
          <w:szCs w:val="22"/>
        </w:rPr>
        <w:t>kole s mjesnim KUD-om “</w:t>
      </w:r>
      <w:r>
        <w:rPr>
          <w:rFonts w:ascii="Calibri" w:hAnsi="Calibri" w:cs="Calibri"/>
          <w:sz w:val="22"/>
          <w:szCs w:val="22"/>
        </w:rPr>
        <w:t>Oštrc“,</w:t>
      </w:r>
      <w:r w:rsidRPr="00362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 w:rsidRPr="00362DCF">
        <w:rPr>
          <w:rFonts w:ascii="Calibri" w:hAnsi="Calibri" w:cs="Calibri"/>
          <w:sz w:val="22"/>
          <w:szCs w:val="22"/>
        </w:rPr>
        <w:t>ukometnim klubom “R</w:t>
      </w:r>
      <w:r>
        <w:rPr>
          <w:rFonts w:ascii="Calibri" w:hAnsi="Calibri" w:cs="Calibri"/>
          <w:sz w:val="22"/>
          <w:szCs w:val="22"/>
        </w:rPr>
        <w:t>udar</w:t>
      </w:r>
      <w:r w:rsidRPr="00362DCF">
        <w:rPr>
          <w:rFonts w:ascii="Calibri" w:hAnsi="Calibri" w:cs="Calibri"/>
          <w:sz w:val="22"/>
          <w:szCs w:val="22"/>
        </w:rPr>
        <w:t>”, Udrugom za školski šport Grada Samobora</w:t>
      </w:r>
      <w:r>
        <w:rPr>
          <w:rFonts w:ascii="Calibri" w:hAnsi="Calibri" w:cs="Calibri"/>
          <w:sz w:val="22"/>
          <w:szCs w:val="22"/>
        </w:rPr>
        <w:t>, Šahovskim klubom Samobor, Planinarskim društvom Samobor</w:t>
      </w:r>
      <w:r w:rsidRPr="00362DCF">
        <w:rPr>
          <w:rFonts w:ascii="Calibri" w:hAnsi="Calibri" w:cs="Calibri"/>
          <w:sz w:val="22"/>
          <w:szCs w:val="22"/>
        </w:rPr>
        <w:t xml:space="preserve"> i DVD-</w:t>
      </w:r>
      <w:r>
        <w:rPr>
          <w:rFonts w:ascii="Calibri" w:hAnsi="Calibri" w:cs="Calibri"/>
          <w:sz w:val="22"/>
          <w:szCs w:val="22"/>
        </w:rPr>
        <w:t>ima</w:t>
      </w:r>
      <w:r w:rsidRPr="00362DCF">
        <w:rPr>
          <w:rFonts w:ascii="Calibri" w:hAnsi="Calibri" w:cs="Calibri"/>
          <w:sz w:val="22"/>
          <w:szCs w:val="22"/>
        </w:rPr>
        <w:t xml:space="preserve"> Rude i Cerje. Unutar tih aktivnosti naši učenici su uključeni u velikom broju i postižu vrlo dobre rezultate.</w:t>
      </w: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8F5" w:rsidRDefault="005028F5" w:rsidP="005028F5">
      <w:pPr>
        <w:rPr>
          <w:rFonts w:ascii="Calibri" w:hAnsi="Calibri" w:cs="Calibri"/>
          <w:b/>
          <w:sz w:val="22"/>
          <w:szCs w:val="22"/>
        </w:rPr>
      </w:pPr>
    </w:p>
    <w:p w:rsidR="005028F5" w:rsidRPr="00437B21" w:rsidRDefault="005028F5" w:rsidP="005028F5">
      <w:pPr>
        <w:rPr>
          <w:rFonts w:ascii="Calibri" w:hAnsi="Calibri" w:cs="Calibri"/>
          <w:b/>
          <w:sz w:val="22"/>
          <w:szCs w:val="22"/>
        </w:rPr>
      </w:pPr>
    </w:p>
    <w:p w:rsidR="005028F5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  <w:r w:rsidRPr="00004A08">
        <w:rPr>
          <w:rFonts w:ascii="Calibri" w:hAnsi="Calibri" w:cs="Calibri"/>
          <w:b/>
          <w:sz w:val="22"/>
          <w:szCs w:val="22"/>
          <w:lang w:val="en-US"/>
        </w:rPr>
        <w:t>IX</w:t>
      </w:r>
      <w:r w:rsidRPr="00437B21">
        <w:rPr>
          <w:rFonts w:ascii="Calibri" w:hAnsi="Calibri" w:cs="Calibri"/>
          <w:b/>
          <w:sz w:val="22"/>
          <w:szCs w:val="22"/>
        </w:rPr>
        <w:t xml:space="preserve">.  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PRIJEDLOG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MJERA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ZA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UNAPRE</w:t>
      </w:r>
      <w:r w:rsidRPr="00437B21">
        <w:rPr>
          <w:rFonts w:ascii="Calibri" w:hAnsi="Calibri" w:cs="Calibri"/>
          <w:b/>
          <w:sz w:val="22"/>
          <w:szCs w:val="22"/>
        </w:rPr>
        <w:t>Đ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ENJE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UVJETA RADA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  <w:lang w:val="en-US"/>
        </w:rPr>
        <w:t>I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</w:p>
    <w:p w:rsidR="005028F5" w:rsidRPr="00DC696D" w:rsidRDefault="005028F5" w:rsidP="005028F5">
      <w:pPr>
        <w:jc w:val="center"/>
        <w:rPr>
          <w:rFonts w:ascii="Calibri" w:hAnsi="Calibri" w:cs="Calibri"/>
          <w:b/>
          <w:sz w:val="22"/>
          <w:szCs w:val="22"/>
        </w:rPr>
      </w:pPr>
      <w:r w:rsidRPr="00004A08">
        <w:rPr>
          <w:rFonts w:ascii="Calibri" w:hAnsi="Calibri" w:cs="Calibri"/>
          <w:b/>
          <w:sz w:val="22"/>
          <w:szCs w:val="22"/>
        </w:rPr>
        <w:t>ODGOJNO</w:t>
      </w:r>
      <w:r w:rsidRPr="00437B21">
        <w:rPr>
          <w:rFonts w:ascii="Calibri" w:hAnsi="Calibri" w:cs="Calibri"/>
          <w:b/>
          <w:sz w:val="22"/>
          <w:szCs w:val="22"/>
        </w:rPr>
        <w:t xml:space="preserve"> 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</w:rPr>
        <w:t>OBRAZOVNOG</w:t>
      </w:r>
      <w:r w:rsidRPr="00437B21">
        <w:rPr>
          <w:rFonts w:ascii="Calibri" w:hAnsi="Calibri" w:cs="Calibri"/>
          <w:b/>
          <w:sz w:val="22"/>
          <w:szCs w:val="22"/>
        </w:rPr>
        <w:t xml:space="preserve"> </w:t>
      </w:r>
      <w:r w:rsidRPr="00004A08">
        <w:rPr>
          <w:rFonts w:ascii="Calibri" w:hAnsi="Calibri" w:cs="Calibri"/>
          <w:b/>
          <w:sz w:val="22"/>
          <w:szCs w:val="22"/>
        </w:rPr>
        <w:t>PROCESA</w:t>
      </w:r>
    </w:p>
    <w:p w:rsidR="005028F5" w:rsidRPr="00437B21" w:rsidRDefault="005028F5" w:rsidP="005028F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004A08">
        <w:rPr>
          <w:rFonts w:ascii="Calibri" w:hAnsi="Calibri" w:cs="Calibri"/>
          <w:sz w:val="22"/>
          <w:szCs w:val="22"/>
        </w:rPr>
        <w:t>O</w:t>
      </w:r>
      <w:r w:rsidRPr="00437B21">
        <w:rPr>
          <w:rFonts w:ascii="Calibri" w:hAnsi="Calibri" w:cs="Calibri"/>
          <w:sz w:val="22"/>
          <w:szCs w:val="22"/>
        </w:rPr>
        <w:t xml:space="preserve">Š </w:t>
      </w:r>
      <w:r w:rsidRPr="00004A08">
        <w:rPr>
          <w:rFonts w:ascii="Calibri" w:hAnsi="Calibri" w:cs="Calibri"/>
          <w:sz w:val="22"/>
          <w:szCs w:val="22"/>
        </w:rPr>
        <w:t>Rude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ponovno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isti</w:t>
      </w:r>
      <w:r w:rsidRPr="00437B21">
        <w:rPr>
          <w:rFonts w:ascii="Calibri" w:hAnsi="Calibri" w:cs="Calibri"/>
          <w:sz w:val="22"/>
          <w:szCs w:val="22"/>
        </w:rPr>
        <w:t>č</w:t>
      </w:r>
      <w:r w:rsidRPr="00004A08">
        <w:rPr>
          <w:rFonts w:ascii="Calibri" w:hAnsi="Calibri" w:cs="Calibri"/>
          <w:sz w:val="22"/>
          <w:szCs w:val="22"/>
        </w:rPr>
        <w:t>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potrebu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zapo</w:t>
      </w:r>
      <w:r w:rsidRPr="00437B21">
        <w:rPr>
          <w:rFonts w:ascii="Calibri" w:hAnsi="Calibri" w:cs="Calibri"/>
          <w:sz w:val="22"/>
          <w:szCs w:val="22"/>
        </w:rPr>
        <w:t>š</w:t>
      </w:r>
      <w:r w:rsidRPr="00004A08">
        <w:rPr>
          <w:rFonts w:ascii="Calibri" w:hAnsi="Calibri" w:cs="Calibri"/>
          <w:sz w:val="22"/>
          <w:szCs w:val="22"/>
        </w:rPr>
        <w:t>ljavanja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u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stalni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radni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odnos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stru</w:t>
      </w:r>
      <w:r w:rsidRPr="00437B21">
        <w:rPr>
          <w:rFonts w:ascii="Calibri" w:hAnsi="Calibri" w:cs="Calibri"/>
          <w:sz w:val="22"/>
          <w:szCs w:val="22"/>
        </w:rPr>
        <w:t>č</w:t>
      </w:r>
      <w:r w:rsidRPr="00004A08">
        <w:rPr>
          <w:rFonts w:ascii="Calibri" w:hAnsi="Calibri" w:cs="Calibri"/>
          <w:sz w:val="22"/>
          <w:szCs w:val="22"/>
        </w:rPr>
        <w:t>nog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suradnika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logopeda</w:t>
      </w:r>
      <w:r w:rsidRPr="00437B21">
        <w:rPr>
          <w:rFonts w:ascii="Calibri" w:hAnsi="Calibri" w:cs="Calibri"/>
          <w:sz w:val="22"/>
          <w:szCs w:val="22"/>
        </w:rPr>
        <w:t xml:space="preserve">,  </w:t>
      </w:r>
      <w:r w:rsidRPr="00004A08">
        <w:rPr>
          <w:rFonts w:ascii="Calibri" w:hAnsi="Calibri" w:cs="Calibri"/>
          <w:sz w:val="22"/>
          <w:szCs w:val="22"/>
        </w:rPr>
        <w:t>kojeg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je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unazad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nekoliko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godina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imala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za</w:t>
      </w:r>
      <w:r w:rsidRPr="00437B21">
        <w:rPr>
          <w:rFonts w:ascii="Calibri" w:hAnsi="Calibri" w:cs="Calibri"/>
          <w:sz w:val="22"/>
          <w:szCs w:val="22"/>
        </w:rPr>
        <w:t xml:space="preserve"> č</w:t>
      </w:r>
      <w:r w:rsidRPr="00004A08">
        <w:rPr>
          <w:rFonts w:ascii="Calibri" w:hAnsi="Calibri" w:cs="Calibri"/>
          <w:sz w:val="22"/>
          <w:szCs w:val="22"/>
        </w:rPr>
        <w:t>ijim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radom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dalje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postoji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potreba</w:t>
      </w:r>
      <w:r w:rsidRPr="00437B2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Situacija je donekle ublažena stoga što je na radno mjesto stručnog suradnika edukacijsko-rehabilitacijskog profila zaposlena gospođa Brajević Kus koja je u terminima kada se nije bavila radom s učenicima s poteškoćama u ponašanju, na logopedske vježbe primala i naše učenike iz redovitih razrednih odjela, što zapravo prelazi okvire njenog radnog zaduženja u školi.</w:t>
      </w:r>
    </w:p>
    <w:p w:rsidR="005028F5" w:rsidRPr="00437B21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  <w:r w:rsidRPr="00004A08">
        <w:rPr>
          <w:rFonts w:ascii="Calibri" w:hAnsi="Calibri" w:cs="Calibri"/>
          <w:sz w:val="22"/>
          <w:szCs w:val="22"/>
        </w:rPr>
        <w:t>Od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namjenskih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materijalnih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sredstava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u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sljede</w:t>
      </w:r>
      <w:r w:rsidRPr="00437B21">
        <w:rPr>
          <w:rFonts w:ascii="Calibri" w:hAnsi="Calibri" w:cs="Calibri"/>
          <w:sz w:val="22"/>
          <w:szCs w:val="22"/>
        </w:rPr>
        <w:t>ć</w:t>
      </w:r>
      <w:r w:rsidRPr="00004A08">
        <w:rPr>
          <w:rFonts w:ascii="Calibri" w:hAnsi="Calibri" w:cs="Calibri"/>
          <w:sz w:val="22"/>
          <w:szCs w:val="22"/>
        </w:rPr>
        <w:t>oj</w:t>
      </w:r>
      <w:r w:rsidRPr="00437B21">
        <w:rPr>
          <w:rFonts w:ascii="Calibri" w:hAnsi="Calibri" w:cs="Calibri"/>
          <w:sz w:val="22"/>
          <w:szCs w:val="22"/>
        </w:rPr>
        <w:t xml:space="preserve"> š</w:t>
      </w:r>
      <w:r w:rsidRPr="00004A08">
        <w:rPr>
          <w:rFonts w:ascii="Calibri" w:hAnsi="Calibri" w:cs="Calibri"/>
          <w:sz w:val="22"/>
          <w:szCs w:val="22"/>
        </w:rPr>
        <w:t>kolskoj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godini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planira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saniranje</w:t>
      </w:r>
      <w:r w:rsidRPr="00437B21">
        <w:rPr>
          <w:rFonts w:ascii="Calibri" w:hAnsi="Calibri" w:cs="Calibri"/>
          <w:sz w:val="22"/>
          <w:szCs w:val="22"/>
        </w:rPr>
        <w:t xml:space="preserve"> </w:t>
      </w:r>
      <w:r w:rsidRPr="00004A08">
        <w:rPr>
          <w:rFonts w:ascii="Calibri" w:hAnsi="Calibri" w:cs="Calibri"/>
          <w:sz w:val="22"/>
          <w:szCs w:val="22"/>
        </w:rPr>
        <w:t>sanitarnih čvorova za učenike.</w:t>
      </w: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both"/>
        <w:rPr>
          <w:rFonts w:ascii="Calibri" w:hAnsi="Calibri" w:cs="Calibri"/>
          <w:sz w:val="22"/>
          <w:szCs w:val="22"/>
        </w:rPr>
      </w:pPr>
    </w:p>
    <w:p w:rsidR="005028F5" w:rsidRDefault="005028F5" w:rsidP="005028F5">
      <w:pPr>
        <w:jc w:val="right"/>
        <w:rPr>
          <w:rFonts w:ascii="Calibri" w:hAnsi="Calibri" w:cs="Calibri"/>
          <w:sz w:val="22"/>
          <w:szCs w:val="22"/>
        </w:rPr>
      </w:pPr>
    </w:p>
    <w:p w:rsidR="005028F5" w:rsidRPr="00362DCF" w:rsidRDefault="005028F5" w:rsidP="005028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Kristina Halužan, ravnateljica OŠ Rude</w:t>
      </w:r>
    </w:p>
    <w:p w:rsidR="00BC46EC" w:rsidRDefault="00BC46EC"/>
    <w:sectPr w:rsidR="00BC46EC" w:rsidSect="00AB247D">
      <w:footerReference w:type="even" r:id="rId9"/>
      <w:footerReference w:type="default" r:id="rId10"/>
      <w:pgSz w:w="11907" w:h="16840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DD" w:rsidRDefault="009411DD">
      <w:r>
        <w:separator/>
      </w:r>
    </w:p>
  </w:endnote>
  <w:endnote w:type="continuationSeparator" w:id="0">
    <w:p w:rsidR="009411DD" w:rsidRDefault="009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E" w:rsidRDefault="005028F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A1AEE" w:rsidRDefault="009411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E" w:rsidRDefault="005028F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B0910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FA1AEE" w:rsidRDefault="009411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DD" w:rsidRDefault="009411DD">
      <w:r>
        <w:separator/>
      </w:r>
    </w:p>
  </w:footnote>
  <w:footnote w:type="continuationSeparator" w:id="0">
    <w:p w:rsidR="009411DD" w:rsidRDefault="0094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74C"/>
    <w:multiLevelType w:val="hybridMultilevel"/>
    <w:tmpl w:val="CFE071FE"/>
    <w:lvl w:ilvl="0" w:tplc="D952BB3E">
      <w:start w:val="4"/>
      <w:numFmt w:val="lowerLetter"/>
      <w:lvlText w:val="%1)"/>
      <w:lvlJc w:val="left"/>
      <w:pPr>
        <w:tabs>
          <w:tab w:val="num" w:pos="2535"/>
        </w:tabs>
        <w:ind w:left="253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2AC2527"/>
    <w:multiLevelType w:val="hybridMultilevel"/>
    <w:tmpl w:val="E744B88A"/>
    <w:lvl w:ilvl="0" w:tplc="D1901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57ED1"/>
    <w:multiLevelType w:val="multilevel"/>
    <w:tmpl w:val="6968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675E88"/>
    <w:multiLevelType w:val="hybridMultilevel"/>
    <w:tmpl w:val="CBB2E010"/>
    <w:lvl w:ilvl="0" w:tplc="4AFE53D6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D7541"/>
    <w:multiLevelType w:val="hybridMultilevel"/>
    <w:tmpl w:val="4188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C29"/>
    <w:multiLevelType w:val="hybridMultilevel"/>
    <w:tmpl w:val="B91ACB10"/>
    <w:lvl w:ilvl="0" w:tplc="FFFFFFFF">
      <w:start w:val="3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14646E80"/>
    <w:multiLevelType w:val="hybridMultilevel"/>
    <w:tmpl w:val="6F0475A2"/>
    <w:lvl w:ilvl="0" w:tplc="92788CEA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14D6173A"/>
    <w:multiLevelType w:val="hybridMultilevel"/>
    <w:tmpl w:val="009A91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9EED856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12EC"/>
    <w:multiLevelType w:val="multilevel"/>
    <w:tmpl w:val="5AC46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BA446D"/>
    <w:multiLevelType w:val="hybridMultilevel"/>
    <w:tmpl w:val="329E4DF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3D95"/>
    <w:multiLevelType w:val="hybridMultilevel"/>
    <w:tmpl w:val="02C45690"/>
    <w:lvl w:ilvl="0" w:tplc="B884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B2EC0"/>
    <w:multiLevelType w:val="hybridMultilevel"/>
    <w:tmpl w:val="AED25C6E"/>
    <w:lvl w:ilvl="0" w:tplc="041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8A96A8F"/>
    <w:multiLevelType w:val="hybridMultilevel"/>
    <w:tmpl w:val="E3083B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83B5A"/>
    <w:multiLevelType w:val="hybridMultilevel"/>
    <w:tmpl w:val="E09A0770"/>
    <w:lvl w:ilvl="0" w:tplc="F03E32F2">
      <w:start w:val="2"/>
      <w:numFmt w:val="bullet"/>
      <w:lvlText w:val="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40CBC"/>
    <w:multiLevelType w:val="hybridMultilevel"/>
    <w:tmpl w:val="67FCA1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964FB"/>
    <w:multiLevelType w:val="multilevel"/>
    <w:tmpl w:val="64E8AF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A561A04"/>
    <w:multiLevelType w:val="hybridMultilevel"/>
    <w:tmpl w:val="A6E29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E5638"/>
    <w:multiLevelType w:val="hybridMultilevel"/>
    <w:tmpl w:val="70D65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83975"/>
    <w:multiLevelType w:val="hybridMultilevel"/>
    <w:tmpl w:val="E6DC3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35BC2"/>
    <w:multiLevelType w:val="hybridMultilevel"/>
    <w:tmpl w:val="F288E362"/>
    <w:lvl w:ilvl="0" w:tplc="A01E17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3848"/>
    <w:multiLevelType w:val="hybridMultilevel"/>
    <w:tmpl w:val="CAF0DCFA"/>
    <w:lvl w:ilvl="0" w:tplc="8FF66A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92C04A">
      <w:start w:val="3"/>
      <w:numFmt w:val="decimal"/>
      <w:lvlText w:val="%2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2F5FA6"/>
    <w:multiLevelType w:val="multilevel"/>
    <w:tmpl w:val="4DC61B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0B917EA"/>
    <w:multiLevelType w:val="hybridMultilevel"/>
    <w:tmpl w:val="5C244DCC"/>
    <w:lvl w:ilvl="0" w:tplc="BBC28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23EA7"/>
    <w:multiLevelType w:val="hybridMultilevel"/>
    <w:tmpl w:val="9796CF1C"/>
    <w:lvl w:ilvl="0" w:tplc="A25E7576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52FD6A0B"/>
    <w:multiLevelType w:val="hybridMultilevel"/>
    <w:tmpl w:val="D8B66B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AD0354"/>
    <w:multiLevelType w:val="hybridMultilevel"/>
    <w:tmpl w:val="9A8C918E"/>
    <w:lvl w:ilvl="0" w:tplc="041A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6">
    <w:nsid w:val="5ACB573D"/>
    <w:multiLevelType w:val="multilevel"/>
    <w:tmpl w:val="256C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DC1929"/>
    <w:multiLevelType w:val="hybridMultilevel"/>
    <w:tmpl w:val="CAACB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127A0"/>
    <w:multiLevelType w:val="hybridMultilevel"/>
    <w:tmpl w:val="E5128C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243CF"/>
    <w:multiLevelType w:val="hybridMultilevel"/>
    <w:tmpl w:val="C1B00C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D74A1"/>
    <w:multiLevelType w:val="multilevel"/>
    <w:tmpl w:val="0E3C58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0F14CBC"/>
    <w:multiLevelType w:val="hybridMultilevel"/>
    <w:tmpl w:val="2D2674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B3F66"/>
    <w:multiLevelType w:val="multilevel"/>
    <w:tmpl w:val="4400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9776DF"/>
    <w:multiLevelType w:val="hybridMultilevel"/>
    <w:tmpl w:val="06A8A6F4"/>
    <w:lvl w:ilvl="0" w:tplc="BBC28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04038"/>
    <w:multiLevelType w:val="hybridMultilevel"/>
    <w:tmpl w:val="E076D25E"/>
    <w:lvl w:ilvl="0" w:tplc="9460B3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5B2954"/>
    <w:multiLevelType w:val="hybridMultilevel"/>
    <w:tmpl w:val="308830EA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52B3F25"/>
    <w:multiLevelType w:val="hybridMultilevel"/>
    <w:tmpl w:val="9028DB26"/>
    <w:lvl w:ilvl="0" w:tplc="9EA222F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632ED"/>
    <w:multiLevelType w:val="hybridMultilevel"/>
    <w:tmpl w:val="46385E50"/>
    <w:lvl w:ilvl="0" w:tplc="D7A43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B35BB"/>
    <w:multiLevelType w:val="hybridMultilevel"/>
    <w:tmpl w:val="D6203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63131"/>
    <w:multiLevelType w:val="hybridMultilevel"/>
    <w:tmpl w:val="80D4C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B7E72"/>
    <w:multiLevelType w:val="hybridMultilevel"/>
    <w:tmpl w:val="C1D4993A"/>
    <w:lvl w:ilvl="0" w:tplc="F38CC73C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E46BE0"/>
    <w:multiLevelType w:val="hybridMultilevel"/>
    <w:tmpl w:val="97A62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E3740"/>
    <w:multiLevelType w:val="hybridMultilevel"/>
    <w:tmpl w:val="4FBA15C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4"/>
  </w:num>
  <w:num w:numId="3">
    <w:abstractNumId w:val="40"/>
  </w:num>
  <w:num w:numId="4">
    <w:abstractNumId w:val="36"/>
  </w:num>
  <w:num w:numId="5">
    <w:abstractNumId w:val="0"/>
  </w:num>
  <w:num w:numId="6">
    <w:abstractNumId w:val="21"/>
  </w:num>
  <w:num w:numId="7">
    <w:abstractNumId w:val="35"/>
  </w:num>
  <w:num w:numId="8">
    <w:abstractNumId w:val="30"/>
  </w:num>
  <w:num w:numId="9">
    <w:abstractNumId w:val="15"/>
  </w:num>
  <w:num w:numId="10">
    <w:abstractNumId w:val="3"/>
  </w:num>
  <w:num w:numId="11">
    <w:abstractNumId w:val="29"/>
  </w:num>
  <w:num w:numId="12">
    <w:abstractNumId w:val="9"/>
  </w:num>
  <w:num w:numId="13">
    <w:abstractNumId w:val="42"/>
  </w:num>
  <w:num w:numId="14">
    <w:abstractNumId w:val="28"/>
  </w:num>
  <w:num w:numId="15">
    <w:abstractNumId w:val="25"/>
  </w:num>
  <w:num w:numId="16">
    <w:abstractNumId w:val="23"/>
  </w:num>
  <w:num w:numId="17">
    <w:abstractNumId w:val="6"/>
  </w:num>
  <w:num w:numId="18">
    <w:abstractNumId w:val="14"/>
  </w:num>
  <w:num w:numId="19">
    <w:abstractNumId w:val="24"/>
  </w:num>
  <w:num w:numId="20">
    <w:abstractNumId w:val="7"/>
  </w:num>
  <w:num w:numId="21">
    <w:abstractNumId w:val="12"/>
  </w:num>
  <w:num w:numId="22">
    <w:abstractNumId w:val="20"/>
  </w:num>
  <w:num w:numId="23">
    <w:abstractNumId w:val="17"/>
  </w:num>
  <w:num w:numId="24">
    <w:abstractNumId w:val="33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16"/>
  </w:num>
  <w:num w:numId="29">
    <w:abstractNumId w:val="22"/>
  </w:num>
  <w:num w:numId="30">
    <w:abstractNumId w:val="31"/>
  </w:num>
  <w:num w:numId="31">
    <w:abstractNumId w:val="18"/>
  </w:num>
  <w:num w:numId="32">
    <w:abstractNumId w:val="41"/>
  </w:num>
  <w:num w:numId="33">
    <w:abstractNumId w:val="4"/>
  </w:num>
  <w:num w:numId="34">
    <w:abstractNumId w:val="8"/>
  </w:num>
  <w:num w:numId="35">
    <w:abstractNumId w:val="10"/>
  </w:num>
  <w:num w:numId="36">
    <w:abstractNumId w:val="38"/>
  </w:num>
  <w:num w:numId="37">
    <w:abstractNumId w:val="13"/>
  </w:num>
  <w:num w:numId="38">
    <w:abstractNumId w:val="32"/>
  </w:num>
  <w:num w:numId="39">
    <w:abstractNumId w:val="11"/>
  </w:num>
  <w:num w:numId="40">
    <w:abstractNumId w:val="33"/>
  </w:num>
  <w:num w:numId="41">
    <w:abstractNumId w:val="39"/>
  </w:num>
  <w:num w:numId="42">
    <w:abstractNumId w:val="26"/>
  </w:num>
  <w:num w:numId="43">
    <w:abstractNumId w:val="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F5"/>
    <w:rsid w:val="001B0910"/>
    <w:rsid w:val="005028F5"/>
    <w:rsid w:val="009411DD"/>
    <w:rsid w:val="00B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28F5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8F5"/>
    <w:rPr>
      <w:rFonts w:ascii="Arial" w:eastAsia="Times New Roman" w:hAnsi="Arial" w:cs="Times New Roman"/>
      <w:sz w:val="28"/>
      <w:szCs w:val="20"/>
      <w:lang w:eastAsia="hr-HR"/>
    </w:rPr>
  </w:style>
  <w:style w:type="paragraph" w:styleId="Podnoje">
    <w:name w:val="footer"/>
    <w:basedOn w:val="Normal"/>
    <w:link w:val="PodnojeChar"/>
    <w:rsid w:val="005028F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5028F5"/>
  </w:style>
  <w:style w:type="paragraph" w:styleId="Uvuenotijeloteksta">
    <w:name w:val="Body Text Indent"/>
    <w:basedOn w:val="Normal"/>
    <w:link w:val="UvuenotijelotekstaChar"/>
    <w:rsid w:val="005028F5"/>
    <w:pPr>
      <w:ind w:firstLine="720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rsid w:val="005028F5"/>
    <w:rPr>
      <w:rFonts w:ascii="Arial" w:eastAsia="Times New Roman" w:hAnsi="Arial" w:cs="Times New Roman"/>
      <w:b/>
      <w:bCs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5028F5"/>
    <w:pPr>
      <w:ind w:hanging="218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5028F5"/>
    <w:pPr>
      <w:ind w:firstLine="36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50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028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5028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028F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02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5028F5"/>
    <w:rPr>
      <w:b/>
      <w:bCs/>
      <w:sz w:val="20"/>
    </w:rPr>
  </w:style>
  <w:style w:type="paragraph" w:styleId="Naslov">
    <w:name w:val="Title"/>
    <w:basedOn w:val="Normal"/>
    <w:link w:val="NaslovChar"/>
    <w:qFormat/>
    <w:rsid w:val="005028F5"/>
    <w:pPr>
      <w:jc w:val="center"/>
    </w:pPr>
    <w:rPr>
      <w:rFonts w:ascii="Times New Roman" w:hAnsi="Times New Roman"/>
      <w:b/>
      <w:sz w:val="28"/>
      <w:lang w:val="en-US"/>
    </w:rPr>
  </w:style>
  <w:style w:type="character" w:customStyle="1" w:styleId="NaslovChar">
    <w:name w:val="Naslov Char"/>
    <w:basedOn w:val="Zadanifontodlomka"/>
    <w:link w:val="Naslov"/>
    <w:rsid w:val="005028F5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apple-converted-space">
    <w:name w:val="apple-converted-space"/>
    <w:rsid w:val="005028F5"/>
  </w:style>
  <w:style w:type="table" w:customStyle="1" w:styleId="Reetkatablice1">
    <w:name w:val="Rešetka tablice1"/>
    <w:basedOn w:val="Obinatablica"/>
    <w:next w:val="Reetkatablice"/>
    <w:uiPriority w:val="59"/>
    <w:rsid w:val="00502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28F5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8F5"/>
    <w:rPr>
      <w:rFonts w:ascii="Arial" w:eastAsia="Times New Roman" w:hAnsi="Arial" w:cs="Times New Roman"/>
      <w:sz w:val="28"/>
      <w:szCs w:val="20"/>
      <w:lang w:eastAsia="hr-HR"/>
    </w:rPr>
  </w:style>
  <w:style w:type="paragraph" w:styleId="Podnoje">
    <w:name w:val="footer"/>
    <w:basedOn w:val="Normal"/>
    <w:link w:val="PodnojeChar"/>
    <w:rsid w:val="005028F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5028F5"/>
  </w:style>
  <w:style w:type="paragraph" w:styleId="Uvuenotijeloteksta">
    <w:name w:val="Body Text Indent"/>
    <w:basedOn w:val="Normal"/>
    <w:link w:val="UvuenotijelotekstaChar"/>
    <w:rsid w:val="005028F5"/>
    <w:pPr>
      <w:ind w:firstLine="720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rsid w:val="005028F5"/>
    <w:rPr>
      <w:rFonts w:ascii="Arial" w:eastAsia="Times New Roman" w:hAnsi="Arial" w:cs="Times New Roman"/>
      <w:b/>
      <w:bCs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5028F5"/>
    <w:pPr>
      <w:ind w:hanging="218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5028F5"/>
    <w:pPr>
      <w:ind w:firstLine="36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50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028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28F5"/>
    <w:rPr>
      <w:rFonts w:ascii="Arial" w:eastAsia="Times New Roman" w:hAnsi="Arial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5028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028F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02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5028F5"/>
    <w:rPr>
      <w:b/>
      <w:bCs/>
      <w:sz w:val="20"/>
    </w:rPr>
  </w:style>
  <w:style w:type="paragraph" w:styleId="Naslov">
    <w:name w:val="Title"/>
    <w:basedOn w:val="Normal"/>
    <w:link w:val="NaslovChar"/>
    <w:qFormat/>
    <w:rsid w:val="005028F5"/>
    <w:pPr>
      <w:jc w:val="center"/>
    </w:pPr>
    <w:rPr>
      <w:rFonts w:ascii="Times New Roman" w:hAnsi="Times New Roman"/>
      <w:b/>
      <w:sz w:val="28"/>
      <w:lang w:val="en-US"/>
    </w:rPr>
  </w:style>
  <w:style w:type="character" w:customStyle="1" w:styleId="NaslovChar">
    <w:name w:val="Naslov Char"/>
    <w:basedOn w:val="Zadanifontodlomka"/>
    <w:link w:val="Naslov"/>
    <w:rsid w:val="005028F5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apple-converted-space">
    <w:name w:val="apple-converted-space"/>
    <w:rsid w:val="005028F5"/>
  </w:style>
  <w:style w:type="table" w:customStyle="1" w:styleId="Reetkatablice1">
    <w:name w:val="Rešetka tablice1"/>
    <w:basedOn w:val="Obinatablica"/>
    <w:next w:val="Reetkatablice"/>
    <w:uiPriority w:val="59"/>
    <w:rsid w:val="00502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2018-10-31T18:30:00Z</dcterms:created>
  <dcterms:modified xsi:type="dcterms:W3CDTF">2018-10-31T18:32:00Z</dcterms:modified>
</cp:coreProperties>
</file>