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Naziv obveznika:</w:t>
      </w:r>
      <w:r w:rsidRPr="00E81CEB">
        <w:rPr>
          <w:rFonts w:ascii="Bookman Old Style" w:eastAsia="Times New Roman" w:hAnsi="Bookman Old Style" w:cs="Times New Roman"/>
          <w:b/>
          <w:bCs/>
          <w:lang w:eastAsia="hr-HR"/>
        </w:rPr>
        <w:t xml:space="preserve">     OSNOVNA ŠKOLA RUDE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Ulica i kućni broj:   RUDE 93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Pošta i mjesto:        10 430 SAMOBOR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MB: 03102874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OIB: 91637206705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Razina: 31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Razdjel 000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Šifra djelatnosti: 8520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Broj RKP-a: 10811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Šifra grada/općine: 380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  <w:r w:rsidRPr="00E81CEB">
        <w:rPr>
          <w:rFonts w:ascii="Bookman Old Style" w:eastAsia="Times New Roman" w:hAnsi="Bookman Old Style" w:cs="Times New Roman"/>
          <w:bCs/>
          <w:lang w:eastAsia="hr-HR"/>
        </w:rPr>
        <w:t>Razdoblje: 202</w:t>
      </w:r>
      <w:r w:rsidR="005152A6">
        <w:rPr>
          <w:rFonts w:ascii="Bookman Old Style" w:eastAsia="Times New Roman" w:hAnsi="Bookman Old Style" w:cs="Times New Roman"/>
          <w:bCs/>
          <w:lang w:eastAsia="hr-HR"/>
        </w:rPr>
        <w:t>3</w:t>
      </w:r>
      <w:r w:rsidRPr="00E81CEB">
        <w:rPr>
          <w:rFonts w:ascii="Bookman Old Style" w:eastAsia="Times New Roman" w:hAnsi="Bookman Old Style" w:cs="Times New Roman"/>
          <w:bCs/>
          <w:lang w:eastAsia="hr-HR"/>
        </w:rPr>
        <w:t>-</w:t>
      </w:r>
      <w:r w:rsidR="00301399">
        <w:rPr>
          <w:rFonts w:ascii="Bookman Old Style" w:eastAsia="Times New Roman" w:hAnsi="Bookman Old Style" w:cs="Times New Roman"/>
          <w:bCs/>
          <w:lang w:eastAsia="hr-HR"/>
        </w:rPr>
        <w:t>12</w:t>
      </w:r>
    </w:p>
    <w:p w:rsidR="00E81CEB" w:rsidRPr="00E81CEB" w:rsidRDefault="00E81CEB" w:rsidP="00E81CEB">
      <w:pPr>
        <w:spacing w:after="0" w:line="240" w:lineRule="auto"/>
        <w:rPr>
          <w:rFonts w:ascii="Bookman Old Style" w:eastAsia="Times New Roman" w:hAnsi="Bookman Old Style" w:cs="Times New Roman"/>
          <w:bCs/>
          <w:lang w:eastAsia="hr-HR"/>
        </w:rPr>
      </w:pPr>
    </w:p>
    <w:p w:rsidR="00E81CEB" w:rsidRDefault="00E81CEB" w:rsidP="00E81CEB">
      <w:pPr>
        <w:pStyle w:val="Bezproreda"/>
      </w:pPr>
    </w:p>
    <w:p w:rsidR="00563376" w:rsidRPr="00560123" w:rsidRDefault="00563376" w:rsidP="00E81CEB">
      <w:pPr>
        <w:pStyle w:val="Bezproreda"/>
      </w:pPr>
    </w:p>
    <w:p w:rsidR="00F60EB9" w:rsidRPr="00560123" w:rsidRDefault="00AD2268" w:rsidP="00F60EB9">
      <w:pPr>
        <w:ind w:left="708"/>
        <w:jc w:val="center"/>
        <w:rPr>
          <w:rFonts w:ascii="Bookman Old Style" w:hAnsi="Bookman Old Style"/>
          <w:b/>
          <w:bCs/>
        </w:rPr>
      </w:pPr>
      <w:r w:rsidRPr="00560123">
        <w:rPr>
          <w:rFonts w:ascii="Bookman Old Style" w:hAnsi="Bookman Old Style"/>
          <w:b/>
          <w:bCs/>
        </w:rPr>
        <w:t xml:space="preserve">BILJEŠKE </w:t>
      </w:r>
      <w:r w:rsidR="003E3636" w:rsidRPr="00560123">
        <w:rPr>
          <w:rFonts w:ascii="Bookman Old Style" w:hAnsi="Bookman Old Style"/>
          <w:b/>
          <w:bCs/>
        </w:rPr>
        <w:t>UZ</w:t>
      </w:r>
      <w:r w:rsidRPr="00560123">
        <w:rPr>
          <w:rFonts w:ascii="Bookman Old Style" w:hAnsi="Bookman Old Style"/>
          <w:b/>
          <w:bCs/>
        </w:rPr>
        <w:t xml:space="preserve"> </w:t>
      </w:r>
      <w:r w:rsidR="00F60EB9" w:rsidRPr="00560123">
        <w:rPr>
          <w:rFonts w:ascii="Bookman Old Style" w:hAnsi="Bookman Old Style"/>
          <w:b/>
          <w:bCs/>
        </w:rPr>
        <w:t xml:space="preserve">FINANCIJSKE IZVJEŠTAJE </w:t>
      </w:r>
    </w:p>
    <w:p w:rsidR="00AD2268" w:rsidRPr="00E81CEB" w:rsidRDefault="00AD2268" w:rsidP="00E81CEB">
      <w:pPr>
        <w:ind w:left="708"/>
        <w:jc w:val="center"/>
        <w:rPr>
          <w:rFonts w:ascii="Bookman Old Style" w:hAnsi="Bookman Old Style"/>
          <w:b/>
          <w:bCs/>
        </w:rPr>
      </w:pPr>
      <w:r w:rsidRPr="00560123">
        <w:rPr>
          <w:rFonts w:ascii="Bookman Old Style" w:hAnsi="Bookman Old Style"/>
          <w:b/>
          <w:bCs/>
        </w:rPr>
        <w:t xml:space="preserve">za </w:t>
      </w:r>
      <w:r w:rsidR="00966E21" w:rsidRPr="00560123">
        <w:rPr>
          <w:rFonts w:ascii="Bookman Old Style" w:hAnsi="Bookman Old Style"/>
          <w:b/>
          <w:bCs/>
        </w:rPr>
        <w:t xml:space="preserve">razdoblje </w:t>
      </w:r>
      <w:r w:rsidR="00740084">
        <w:rPr>
          <w:rFonts w:ascii="Bookman Old Style" w:hAnsi="Bookman Old Style"/>
          <w:b/>
          <w:bCs/>
        </w:rPr>
        <w:t xml:space="preserve">od </w:t>
      </w:r>
      <w:r w:rsidR="00966E21" w:rsidRPr="00560123">
        <w:rPr>
          <w:rFonts w:ascii="Bookman Old Style" w:hAnsi="Bookman Old Style"/>
          <w:b/>
          <w:bCs/>
        </w:rPr>
        <w:t>01.01.</w:t>
      </w:r>
      <w:r w:rsidR="00164DB4" w:rsidRPr="00560123">
        <w:rPr>
          <w:rFonts w:ascii="Bookman Old Style" w:hAnsi="Bookman Old Style"/>
          <w:b/>
          <w:bCs/>
        </w:rPr>
        <w:t>202</w:t>
      </w:r>
      <w:r w:rsidR="005152A6">
        <w:rPr>
          <w:rFonts w:ascii="Bookman Old Style" w:hAnsi="Bookman Old Style"/>
          <w:b/>
          <w:bCs/>
        </w:rPr>
        <w:t>3</w:t>
      </w:r>
      <w:r w:rsidR="000F1569" w:rsidRPr="00560123">
        <w:rPr>
          <w:rFonts w:ascii="Bookman Old Style" w:hAnsi="Bookman Old Style"/>
          <w:b/>
          <w:bCs/>
        </w:rPr>
        <w:t>.</w:t>
      </w:r>
      <w:r w:rsidR="00966E21" w:rsidRPr="00560123">
        <w:rPr>
          <w:rFonts w:ascii="Bookman Old Style" w:hAnsi="Bookman Old Style"/>
          <w:b/>
          <w:bCs/>
        </w:rPr>
        <w:t xml:space="preserve"> </w:t>
      </w:r>
      <w:r w:rsidR="00740084">
        <w:rPr>
          <w:rFonts w:ascii="Bookman Old Style" w:hAnsi="Bookman Old Style"/>
          <w:b/>
          <w:bCs/>
        </w:rPr>
        <w:t xml:space="preserve">do </w:t>
      </w:r>
      <w:r w:rsidR="00966E21" w:rsidRPr="00560123">
        <w:rPr>
          <w:rFonts w:ascii="Bookman Old Style" w:hAnsi="Bookman Old Style"/>
          <w:b/>
          <w:bCs/>
        </w:rPr>
        <w:t>3</w:t>
      </w:r>
      <w:r w:rsidR="00301399">
        <w:rPr>
          <w:rFonts w:ascii="Bookman Old Style" w:hAnsi="Bookman Old Style"/>
          <w:b/>
          <w:bCs/>
        </w:rPr>
        <w:t>1</w:t>
      </w:r>
      <w:r w:rsidR="00966E21" w:rsidRPr="00560123">
        <w:rPr>
          <w:rFonts w:ascii="Bookman Old Style" w:hAnsi="Bookman Old Style"/>
          <w:b/>
          <w:bCs/>
        </w:rPr>
        <w:t>.</w:t>
      </w:r>
      <w:r w:rsidR="00301399">
        <w:rPr>
          <w:rFonts w:ascii="Bookman Old Style" w:hAnsi="Bookman Old Style"/>
          <w:b/>
          <w:bCs/>
        </w:rPr>
        <w:t>12</w:t>
      </w:r>
      <w:r w:rsidR="00966E21" w:rsidRPr="00560123">
        <w:rPr>
          <w:rFonts w:ascii="Bookman Old Style" w:hAnsi="Bookman Old Style"/>
          <w:b/>
          <w:bCs/>
        </w:rPr>
        <w:t>.</w:t>
      </w:r>
      <w:r w:rsidR="00164DB4" w:rsidRPr="00560123">
        <w:rPr>
          <w:rFonts w:ascii="Bookman Old Style" w:hAnsi="Bookman Old Style"/>
          <w:b/>
          <w:bCs/>
        </w:rPr>
        <w:t>202</w:t>
      </w:r>
      <w:r w:rsidR="005152A6">
        <w:rPr>
          <w:rFonts w:ascii="Bookman Old Style" w:hAnsi="Bookman Old Style"/>
          <w:b/>
          <w:bCs/>
        </w:rPr>
        <w:t>3</w:t>
      </w:r>
      <w:r w:rsidR="00FB25E9" w:rsidRPr="00560123">
        <w:rPr>
          <w:rFonts w:ascii="Bookman Old Style" w:hAnsi="Bookman Old Style"/>
          <w:b/>
          <w:bCs/>
        </w:rPr>
        <w:t>.</w:t>
      </w:r>
      <w:r w:rsidR="00631FEB" w:rsidRPr="00560123">
        <w:rPr>
          <w:rFonts w:ascii="Bookman Old Style" w:hAnsi="Bookman Old Style"/>
          <w:b/>
          <w:bCs/>
        </w:rPr>
        <w:t xml:space="preserve"> </w:t>
      </w:r>
      <w:r w:rsidR="00F60EB9" w:rsidRPr="00560123">
        <w:rPr>
          <w:rFonts w:ascii="Bookman Old Style" w:hAnsi="Bookman Old Style"/>
          <w:b/>
          <w:bCs/>
        </w:rPr>
        <w:t>godine</w:t>
      </w:r>
      <w:r w:rsidRPr="00560123">
        <w:rPr>
          <w:rFonts w:ascii="Bookman Old Style" w:hAnsi="Bookman Old Style"/>
        </w:rPr>
        <w:tab/>
      </w:r>
    </w:p>
    <w:p w:rsidR="0068478C" w:rsidRPr="00560123" w:rsidRDefault="0068478C" w:rsidP="0068478C">
      <w:pPr>
        <w:pStyle w:val="Naslov1"/>
        <w:rPr>
          <w:rFonts w:ascii="Bookman Old Style" w:hAnsi="Bookman Old Style"/>
          <w:b/>
          <w:sz w:val="22"/>
          <w:szCs w:val="22"/>
        </w:rPr>
      </w:pPr>
      <w:r w:rsidRPr="00560123">
        <w:rPr>
          <w:rFonts w:ascii="Bookman Old Style" w:hAnsi="Bookman Old Style"/>
          <w:b/>
          <w:sz w:val="22"/>
          <w:szCs w:val="22"/>
        </w:rPr>
        <w:t>Zakonski okvir</w:t>
      </w:r>
    </w:p>
    <w:p w:rsidR="0068478C" w:rsidRPr="00560123" w:rsidRDefault="0068478C" w:rsidP="0068478C">
      <w:pPr>
        <w:rPr>
          <w:rFonts w:ascii="Bookman Old Style" w:hAnsi="Bookman Old Style"/>
        </w:rPr>
      </w:pPr>
    </w:p>
    <w:p w:rsidR="0068478C" w:rsidRPr="00560123" w:rsidRDefault="0068478C" w:rsidP="00905368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Zakon o proračunu (Nar</w:t>
      </w:r>
      <w:r w:rsidR="00CC1CA5">
        <w:rPr>
          <w:rFonts w:ascii="Bookman Old Style" w:hAnsi="Bookman Old Style"/>
        </w:rPr>
        <w:t>odne novine, br. 87/08, 136/12,</w:t>
      </w:r>
      <w:r w:rsidRPr="00560123">
        <w:rPr>
          <w:rFonts w:ascii="Bookman Old Style" w:hAnsi="Bookman Old Style"/>
        </w:rPr>
        <w:t xml:space="preserve"> 15/15</w:t>
      </w:r>
      <w:r w:rsidR="00CC1CA5">
        <w:rPr>
          <w:rFonts w:ascii="Bookman Old Style" w:hAnsi="Bookman Old Style"/>
        </w:rPr>
        <w:t>, 144/21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905368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Zakon o izvršavanju Državnog proračuna Republike Hrvatske za </w:t>
      </w:r>
      <w:r w:rsidR="00CC1CA5">
        <w:rPr>
          <w:rFonts w:ascii="Bookman Old Style" w:hAnsi="Bookman Old Style"/>
        </w:rPr>
        <w:t>2023</w:t>
      </w:r>
      <w:r w:rsidRPr="00560123">
        <w:rPr>
          <w:rFonts w:ascii="Bookman Old Style" w:hAnsi="Bookman Old Style"/>
        </w:rPr>
        <w:t xml:space="preserve">. </w:t>
      </w:r>
      <w:bookmarkStart w:id="0" w:name="OLE_LINK3"/>
      <w:r w:rsidRPr="00560123">
        <w:rPr>
          <w:rFonts w:ascii="Bookman Old Style" w:hAnsi="Bookman Old Style"/>
        </w:rPr>
        <w:t>(Narodne novine, br.</w:t>
      </w:r>
      <w:bookmarkEnd w:id="0"/>
      <w:r w:rsidRPr="00560123">
        <w:rPr>
          <w:rFonts w:ascii="Bookman Old Style" w:hAnsi="Bookman Old Style"/>
        </w:rPr>
        <w:t xml:space="preserve"> </w:t>
      </w:r>
      <w:r w:rsidR="00CC1CA5">
        <w:rPr>
          <w:rFonts w:ascii="Bookman Old Style" w:hAnsi="Bookman Old Style"/>
        </w:rPr>
        <w:t>145/22</w:t>
      </w:r>
      <w:r w:rsidRPr="00560123">
        <w:rPr>
          <w:rFonts w:ascii="Bookman Old Style" w:hAnsi="Bookman Old Style"/>
        </w:rPr>
        <w:t xml:space="preserve"> </w:t>
      </w:r>
      <w:r w:rsidR="00CC1CA5">
        <w:rPr>
          <w:rFonts w:ascii="Bookman Old Style" w:hAnsi="Bookman Old Style"/>
        </w:rPr>
        <w:t>, 63/23, 129/23</w:t>
      </w:r>
      <w:r w:rsidR="00751164">
        <w:rPr>
          <w:rFonts w:ascii="Bookman Old Style" w:hAnsi="Bookman Old Style"/>
        </w:rPr>
        <w:t xml:space="preserve">, 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905368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Pravilnik o proračunskom računovodstvu i računskom planu (Narodne n</w:t>
      </w:r>
      <w:r w:rsidR="004C3E7F">
        <w:rPr>
          <w:rFonts w:ascii="Bookman Old Style" w:hAnsi="Bookman Old Style"/>
        </w:rPr>
        <w:t>ovine, br. 144/21</w:t>
      </w:r>
      <w:bookmarkStart w:id="1" w:name="_GoBack"/>
      <w:bookmarkEnd w:id="1"/>
      <w:r w:rsidR="00ED2BD4" w:rsidRPr="00560123">
        <w:rPr>
          <w:rFonts w:ascii="Bookman Old Style" w:hAnsi="Bookman Old Style"/>
        </w:rPr>
        <w:t>.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905368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Pravilnik o financijskom izvještavanju u proračunskom računovodstvu (Narodne novine, br. 3/15, 93/15, 135/15, 2/1</w:t>
      </w:r>
      <w:r w:rsidR="00ED2BD4" w:rsidRPr="00560123">
        <w:rPr>
          <w:rFonts w:ascii="Bookman Old Style" w:hAnsi="Bookman Old Style"/>
        </w:rPr>
        <w:t xml:space="preserve">7, </w:t>
      </w:r>
      <w:r w:rsidRPr="00560123">
        <w:rPr>
          <w:rFonts w:ascii="Bookman Old Style" w:hAnsi="Bookman Old Style"/>
        </w:rPr>
        <w:t>28/17</w:t>
      </w:r>
      <w:r w:rsidR="00ED2BD4" w:rsidRPr="00560123">
        <w:rPr>
          <w:rFonts w:ascii="Bookman Old Style" w:hAnsi="Bookman Old Style"/>
        </w:rPr>
        <w:t>, 112/18</w:t>
      </w:r>
      <w:r w:rsidR="00C21BCE" w:rsidRPr="00560123">
        <w:rPr>
          <w:rFonts w:ascii="Bookman Old Style" w:hAnsi="Bookman Old Style"/>
        </w:rPr>
        <w:t xml:space="preserve">, </w:t>
      </w:r>
      <w:r w:rsidR="00ED2BD4" w:rsidRPr="00560123">
        <w:rPr>
          <w:rFonts w:ascii="Bookman Old Style" w:hAnsi="Bookman Old Style"/>
        </w:rPr>
        <w:t>126/19</w:t>
      </w:r>
      <w:r w:rsidR="00C21BCE" w:rsidRPr="00560123">
        <w:rPr>
          <w:rFonts w:ascii="Bookman Old Style" w:hAnsi="Bookman Old Style"/>
        </w:rPr>
        <w:t>, 145/20, 32/21</w:t>
      </w:r>
      <w:r w:rsidR="00092938">
        <w:rPr>
          <w:rFonts w:ascii="Bookman Old Style" w:hAnsi="Bookman Old Style"/>
        </w:rPr>
        <w:t>,</w:t>
      </w:r>
      <w:r w:rsidR="00ED4EDD">
        <w:rPr>
          <w:rFonts w:ascii="Bookman Old Style" w:hAnsi="Bookman Old Style"/>
        </w:rPr>
        <w:t xml:space="preserve"> </w:t>
      </w:r>
      <w:r w:rsidR="00092938">
        <w:rPr>
          <w:rFonts w:ascii="Bookman Old Style" w:hAnsi="Bookman Old Style"/>
        </w:rPr>
        <w:t>37/22</w:t>
      </w:r>
      <w:r w:rsidR="00751164">
        <w:rPr>
          <w:rFonts w:ascii="Bookman Old Style" w:hAnsi="Bookman Old Style"/>
        </w:rPr>
        <w:t>.</w:t>
      </w:r>
      <w:r w:rsidR="00092938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>)</w:t>
      </w:r>
    </w:p>
    <w:p w:rsidR="0068478C" w:rsidRPr="00560123" w:rsidRDefault="0068478C" w:rsidP="00905368">
      <w:pPr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Pravilnik o proračunskim klasifikacijama (Narodne novine, br. 26/10 </w:t>
      </w:r>
      <w:r w:rsidR="00636BCE" w:rsidRPr="00560123">
        <w:rPr>
          <w:rFonts w:ascii="Bookman Old Style" w:hAnsi="Bookman Old Style"/>
        </w:rPr>
        <w:t xml:space="preserve">, </w:t>
      </w:r>
      <w:r w:rsidRPr="00560123">
        <w:rPr>
          <w:rFonts w:ascii="Bookman Old Style" w:hAnsi="Bookman Old Style"/>
        </w:rPr>
        <w:t>120/13</w:t>
      </w:r>
      <w:r w:rsidR="00636BCE" w:rsidRPr="00560123">
        <w:rPr>
          <w:rFonts w:ascii="Bookman Old Style" w:hAnsi="Bookman Old Style"/>
        </w:rPr>
        <w:t xml:space="preserve"> i 01/20</w:t>
      </w:r>
      <w:r w:rsidRPr="00560123">
        <w:rPr>
          <w:rFonts w:ascii="Bookman Old Style" w:hAnsi="Bookman Old Style"/>
        </w:rPr>
        <w:t xml:space="preserve">) </w:t>
      </w:r>
    </w:p>
    <w:p w:rsidR="006E2D9A" w:rsidRPr="00560123" w:rsidRDefault="006E2D9A" w:rsidP="00AD2268">
      <w:pPr>
        <w:rPr>
          <w:rFonts w:ascii="Bookman Old Style" w:hAnsi="Bookman Old Style"/>
        </w:rPr>
      </w:pPr>
    </w:p>
    <w:p w:rsidR="006E2D9A" w:rsidRPr="00560123" w:rsidRDefault="006E2D9A" w:rsidP="00AD2268">
      <w:pPr>
        <w:rPr>
          <w:rFonts w:ascii="Bookman Old Style" w:hAnsi="Bookman Old Style"/>
        </w:rPr>
      </w:pPr>
    </w:p>
    <w:p w:rsidR="00C71581" w:rsidRPr="00560123" w:rsidRDefault="00C71581" w:rsidP="00ED50EB">
      <w:pPr>
        <w:rPr>
          <w:rFonts w:ascii="Bookman Old Style" w:hAnsi="Bookman Old Style"/>
          <w:b/>
          <w:u w:val="single"/>
        </w:rPr>
      </w:pPr>
      <w:r w:rsidRPr="00560123">
        <w:rPr>
          <w:rFonts w:ascii="Bookman Old Style" w:hAnsi="Bookman Old Style"/>
          <w:b/>
          <w:u w:val="single"/>
        </w:rPr>
        <w:t xml:space="preserve">Bilješke uz </w:t>
      </w:r>
      <w:r w:rsidR="00A436E3" w:rsidRPr="00560123">
        <w:rPr>
          <w:rFonts w:ascii="Bookman Old Style" w:hAnsi="Bookman Old Style"/>
          <w:b/>
          <w:u w:val="single"/>
        </w:rPr>
        <w:t>I</w:t>
      </w:r>
      <w:r w:rsidR="00966E21" w:rsidRPr="00560123">
        <w:rPr>
          <w:rFonts w:ascii="Bookman Old Style" w:hAnsi="Bookman Old Style"/>
          <w:b/>
          <w:u w:val="single"/>
        </w:rPr>
        <w:t>z</w:t>
      </w:r>
      <w:r w:rsidR="00ED50EB" w:rsidRPr="00560123">
        <w:rPr>
          <w:rFonts w:ascii="Bookman Old Style" w:hAnsi="Bookman Old Style"/>
          <w:b/>
          <w:u w:val="single"/>
        </w:rPr>
        <w:t>vještaj o prihodima i rashodima, primicima i izdacima</w:t>
      </w:r>
      <w:r w:rsidRPr="00560123">
        <w:rPr>
          <w:rFonts w:ascii="Bookman Old Style" w:hAnsi="Bookman Old Style"/>
          <w:b/>
          <w:u w:val="single"/>
        </w:rPr>
        <w:t xml:space="preserve"> – Obrazac PR-RAS</w:t>
      </w:r>
    </w:p>
    <w:p w:rsidR="006E2D9A" w:rsidRPr="00560123" w:rsidRDefault="006E2D9A" w:rsidP="00ED50EB">
      <w:pPr>
        <w:rPr>
          <w:rFonts w:ascii="Bookman Old Style" w:hAnsi="Bookman Old Style"/>
          <w:b/>
          <w:u w:val="single"/>
        </w:rPr>
      </w:pPr>
    </w:p>
    <w:p w:rsidR="006E2D9A" w:rsidRPr="00560123" w:rsidRDefault="006E2D9A" w:rsidP="006E2D9A">
      <w:pPr>
        <w:pStyle w:val="Tijeloteksta"/>
        <w:rPr>
          <w:rFonts w:ascii="Bookman Old Style" w:hAnsi="Bookman Old Style"/>
          <w:szCs w:val="22"/>
        </w:rPr>
      </w:pPr>
      <w:r w:rsidRPr="00560123">
        <w:rPr>
          <w:rFonts w:ascii="Bookman Old Style" w:hAnsi="Bookman Old Style"/>
          <w:szCs w:val="22"/>
        </w:rPr>
        <w:t xml:space="preserve">Izvještaj o prihodima i rashodima, primicima i izdacima sastavljen je za razdoblje </w:t>
      </w:r>
      <w:r w:rsidR="0032413A">
        <w:rPr>
          <w:rFonts w:ascii="Bookman Old Style" w:hAnsi="Bookman Old Style"/>
          <w:szCs w:val="22"/>
        </w:rPr>
        <w:t xml:space="preserve">od </w:t>
      </w:r>
      <w:r w:rsidRPr="00560123">
        <w:rPr>
          <w:rFonts w:ascii="Bookman Old Style" w:hAnsi="Bookman Old Style"/>
          <w:szCs w:val="22"/>
        </w:rPr>
        <w:t>1.1. d</w:t>
      </w:r>
      <w:r w:rsidR="00164DB4" w:rsidRPr="00560123">
        <w:rPr>
          <w:rFonts w:ascii="Bookman Old Style" w:hAnsi="Bookman Old Style"/>
          <w:szCs w:val="22"/>
        </w:rPr>
        <w:t>o 3</w:t>
      </w:r>
      <w:r w:rsidR="0032413A">
        <w:rPr>
          <w:rFonts w:ascii="Bookman Old Style" w:hAnsi="Bookman Old Style"/>
          <w:szCs w:val="22"/>
        </w:rPr>
        <w:t>1</w:t>
      </w:r>
      <w:r w:rsidR="00164DB4" w:rsidRPr="00560123">
        <w:rPr>
          <w:rFonts w:ascii="Bookman Old Style" w:hAnsi="Bookman Old Style"/>
          <w:szCs w:val="22"/>
        </w:rPr>
        <w:t>.</w:t>
      </w:r>
      <w:r w:rsidR="0032413A">
        <w:rPr>
          <w:rFonts w:ascii="Bookman Old Style" w:hAnsi="Bookman Old Style"/>
          <w:szCs w:val="22"/>
        </w:rPr>
        <w:t>12</w:t>
      </w:r>
      <w:r w:rsidR="005A78DB">
        <w:rPr>
          <w:rFonts w:ascii="Bookman Old Style" w:hAnsi="Bookman Old Style"/>
          <w:szCs w:val="22"/>
        </w:rPr>
        <w:t>.</w:t>
      </w:r>
      <w:r w:rsidR="00164DB4" w:rsidRPr="00560123">
        <w:rPr>
          <w:rFonts w:ascii="Bookman Old Style" w:hAnsi="Bookman Old Style"/>
          <w:szCs w:val="22"/>
        </w:rPr>
        <w:t xml:space="preserve"> 202</w:t>
      </w:r>
      <w:r w:rsidR="00AC2961">
        <w:rPr>
          <w:rFonts w:ascii="Bookman Old Style" w:hAnsi="Bookman Old Style"/>
          <w:szCs w:val="22"/>
        </w:rPr>
        <w:t>3</w:t>
      </w:r>
      <w:r w:rsidRPr="00560123">
        <w:rPr>
          <w:rFonts w:ascii="Bookman Old Style" w:hAnsi="Bookman Old Style"/>
          <w:szCs w:val="22"/>
        </w:rPr>
        <w:t>. i uključuje prihode i primitke, rashode i izdatke Osnovne škole Rude</w:t>
      </w:r>
      <w:r w:rsidR="001F4CA5" w:rsidRPr="00560123">
        <w:rPr>
          <w:rFonts w:ascii="Bookman Old Style" w:hAnsi="Bookman Old Style"/>
          <w:szCs w:val="22"/>
        </w:rPr>
        <w:t>.</w:t>
      </w:r>
      <w:r w:rsidRPr="00560123">
        <w:rPr>
          <w:rFonts w:ascii="Bookman Old Style" w:hAnsi="Bookman Old Style"/>
          <w:szCs w:val="22"/>
        </w:rPr>
        <w:t xml:space="preserve"> </w:t>
      </w:r>
    </w:p>
    <w:p w:rsidR="006E2D9A" w:rsidRPr="00560123" w:rsidRDefault="006E2D9A" w:rsidP="006E2D9A">
      <w:pPr>
        <w:pStyle w:val="Tijeloteksta"/>
        <w:rPr>
          <w:rFonts w:ascii="Bookman Old Style" w:hAnsi="Bookman Old Style"/>
          <w:szCs w:val="22"/>
        </w:rPr>
      </w:pPr>
      <w:r w:rsidRPr="00560123">
        <w:rPr>
          <w:rFonts w:ascii="Bookman Old Style" w:hAnsi="Bookman Old Style"/>
          <w:szCs w:val="22"/>
        </w:rPr>
        <w:t>Podaci za popunjavanje financijskih izvještaja dobivaju se iz Glavne knjige proračuna koju informatički podržava SPI sustav.</w:t>
      </w:r>
    </w:p>
    <w:p w:rsidR="006E2D9A" w:rsidRPr="00560123" w:rsidRDefault="006E2D9A" w:rsidP="00ED50EB">
      <w:pPr>
        <w:rPr>
          <w:rFonts w:ascii="Bookman Old Style" w:hAnsi="Bookman Old Style"/>
          <w:b/>
          <w:u w:val="single"/>
        </w:rPr>
      </w:pPr>
    </w:p>
    <w:p w:rsidR="00966E21" w:rsidRPr="00560123" w:rsidRDefault="00966E21" w:rsidP="00ED50EB">
      <w:pPr>
        <w:rPr>
          <w:rFonts w:ascii="Bookman Old Style" w:hAnsi="Bookman Old Style"/>
          <w:b/>
          <w:u w:val="single"/>
        </w:rPr>
      </w:pPr>
    </w:p>
    <w:p w:rsidR="00277474" w:rsidRPr="00560123" w:rsidRDefault="001A7E68" w:rsidP="00ED50EB">
      <w:pPr>
        <w:rPr>
          <w:rFonts w:ascii="Bookman Old Style" w:hAnsi="Bookman Old Style"/>
          <w:b/>
        </w:rPr>
      </w:pPr>
      <w:r w:rsidRPr="00560123">
        <w:rPr>
          <w:rFonts w:ascii="Bookman Old Style" w:hAnsi="Bookman Old Style"/>
          <w:b/>
        </w:rPr>
        <w:t xml:space="preserve">ŠIFRA 6361- </w:t>
      </w:r>
      <w:r w:rsidR="00D55FFF" w:rsidRPr="00560123">
        <w:rPr>
          <w:rFonts w:ascii="Bookman Old Style" w:hAnsi="Bookman Old Style"/>
          <w:b/>
        </w:rPr>
        <w:t>tekuće pomoći proračunskim korisnicima</w:t>
      </w:r>
    </w:p>
    <w:p w:rsidR="00862714" w:rsidRPr="00560123" w:rsidRDefault="00D55FFF" w:rsidP="00905368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Na računu 6361</w:t>
      </w:r>
      <w:r w:rsidR="00FD56E9">
        <w:rPr>
          <w:rFonts w:ascii="Bookman Old Style" w:hAnsi="Bookman Old Style"/>
        </w:rPr>
        <w:t>2</w:t>
      </w:r>
      <w:r w:rsidRPr="00560123">
        <w:rPr>
          <w:rFonts w:ascii="Bookman Old Style" w:hAnsi="Bookman Old Style"/>
        </w:rPr>
        <w:t xml:space="preserve"> evidentiraju se p</w:t>
      </w:r>
      <w:r w:rsidR="005457C2" w:rsidRPr="00560123">
        <w:rPr>
          <w:rFonts w:ascii="Bookman Old Style" w:hAnsi="Bookman Old Style"/>
        </w:rPr>
        <w:t xml:space="preserve">rihodi od MZOS </w:t>
      </w:r>
    </w:p>
    <w:p w:rsidR="00862714" w:rsidRPr="00560123" w:rsidRDefault="005457C2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za plaće</w:t>
      </w:r>
      <w:r w:rsidR="00937D92" w:rsidRPr="00560123">
        <w:rPr>
          <w:rFonts w:ascii="Bookman Old Style" w:hAnsi="Bookman Old Style"/>
        </w:rPr>
        <w:t xml:space="preserve"> </w:t>
      </w:r>
      <w:r w:rsidR="00862714" w:rsidRPr="00560123">
        <w:rPr>
          <w:rFonts w:ascii="Bookman Old Style" w:hAnsi="Bookman Old Style"/>
        </w:rPr>
        <w:t xml:space="preserve"> </w:t>
      </w:r>
      <w:r w:rsidR="004E7DB7">
        <w:rPr>
          <w:rFonts w:ascii="Bookman Old Style" w:hAnsi="Bookman Old Style"/>
        </w:rPr>
        <w:t>618.067,27</w:t>
      </w:r>
      <w:r w:rsidR="00007483">
        <w:rPr>
          <w:rFonts w:ascii="Bookman Old Style" w:hAnsi="Bookman Old Style"/>
        </w:rPr>
        <w:t xml:space="preserve"> </w:t>
      </w:r>
      <w:proofErr w:type="spellStart"/>
      <w:r w:rsidR="00007483">
        <w:rPr>
          <w:rFonts w:ascii="Bookman Old Style" w:hAnsi="Bookman Old Style"/>
        </w:rPr>
        <w:t>eur</w:t>
      </w:r>
      <w:proofErr w:type="spellEnd"/>
      <w:r w:rsidR="00862714" w:rsidRPr="00560123">
        <w:rPr>
          <w:rFonts w:ascii="Bookman Old Style" w:hAnsi="Bookman Old Style"/>
        </w:rPr>
        <w:t xml:space="preserve"> </w:t>
      </w:r>
    </w:p>
    <w:p w:rsidR="00862714" w:rsidRPr="00560123" w:rsidRDefault="00607C10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prijevoz      </w:t>
      </w:r>
      <w:r w:rsidR="00653290">
        <w:rPr>
          <w:rFonts w:ascii="Bookman Old Style" w:hAnsi="Bookman Old Style"/>
        </w:rPr>
        <w:t>30.077,50</w:t>
      </w:r>
      <w:r w:rsidR="00007483">
        <w:rPr>
          <w:rFonts w:ascii="Bookman Old Style" w:hAnsi="Bookman Old Style"/>
        </w:rPr>
        <w:t xml:space="preserve"> </w:t>
      </w:r>
      <w:proofErr w:type="spellStart"/>
      <w:r w:rsidR="00007483">
        <w:rPr>
          <w:rFonts w:ascii="Bookman Old Style" w:hAnsi="Bookman Old Style"/>
        </w:rPr>
        <w:t>eur</w:t>
      </w:r>
      <w:proofErr w:type="spellEnd"/>
      <w:r w:rsidR="00862714" w:rsidRPr="00560123">
        <w:rPr>
          <w:rFonts w:ascii="Bookman Old Style" w:hAnsi="Bookman Old Style"/>
        </w:rPr>
        <w:t xml:space="preserve"> </w:t>
      </w:r>
    </w:p>
    <w:p w:rsidR="00862714" w:rsidRPr="00560123" w:rsidRDefault="00C645DC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materijalne troškove</w:t>
      </w:r>
      <w:r w:rsidR="00862714" w:rsidRPr="00560123">
        <w:rPr>
          <w:rFonts w:ascii="Bookman Old Style" w:hAnsi="Bookman Old Style"/>
        </w:rPr>
        <w:t>:</w:t>
      </w:r>
      <w:r w:rsidR="00146597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>jubilarka, pomoći, ostalo</w:t>
      </w:r>
      <w:r w:rsidR="006D6DBC" w:rsidRPr="00560123">
        <w:rPr>
          <w:rFonts w:ascii="Bookman Old Style" w:hAnsi="Bookman Old Style"/>
        </w:rPr>
        <w:t xml:space="preserve"> </w:t>
      </w:r>
      <w:r w:rsidR="004E7DB7">
        <w:rPr>
          <w:rFonts w:ascii="Bookman Old Style" w:hAnsi="Bookman Old Style"/>
        </w:rPr>
        <w:t>28.604,49</w:t>
      </w:r>
      <w:r w:rsidR="00007483">
        <w:rPr>
          <w:rFonts w:ascii="Bookman Old Style" w:hAnsi="Bookman Old Style"/>
        </w:rPr>
        <w:t xml:space="preserve"> </w:t>
      </w:r>
      <w:proofErr w:type="spellStart"/>
      <w:r w:rsidR="00007483">
        <w:rPr>
          <w:rFonts w:ascii="Bookman Old Style" w:hAnsi="Bookman Old Style"/>
        </w:rPr>
        <w:t>eur</w:t>
      </w:r>
      <w:proofErr w:type="spellEnd"/>
    </w:p>
    <w:p w:rsidR="00862714" w:rsidRPr="00560123" w:rsidRDefault="000C4490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taxi prijevoz</w:t>
      </w:r>
      <w:r w:rsidR="00862714" w:rsidRPr="00560123">
        <w:rPr>
          <w:rFonts w:ascii="Bookman Old Style" w:hAnsi="Bookman Old Style"/>
        </w:rPr>
        <w:t xml:space="preserve"> </w:t>
      </w:r>
      <w:r w:rsidR="004E7DB7">
        <w:rPr>
          <w:rFonts w:ascii="Bookman Old Style" w:hAnsi="Bookman Old Style"/>
        </w:rPr>
        <w:t>39.221,75</w:t>
      </w:r>
      <w:r w:rsidR="00007483">
        <w:rPr>
          <w:rFonts w:ascii="Bookman Old Style" w:hAnsi="Bookman Old Style"/>
        </w:rPr>
        <w:t xml:space="preserve"> </w:t>
      </w:r>
      <w:proofErr w:type="spellStart"/>
      <w:r w:rsidR="00007483">
        <w:rPr>
          <w:rFonts w:ascii="Bookman Old Style" w:hAnsi="Bookman Old Style"/>
        </w:rPr>
        <w:t>eur</w:t>
      </w:r>
      <w:proofErr w:type="spellEnd"/>
    </w:p>
    <w:p w:rsidR="00862714" w:rsidRPr="00560123" w:rsidRDefault="004B5DB3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novčana naknada zbog nezapošljavanja </w:t>
      </w:r>
      <w:r w:rsidR="006D6DBC" w:rsidRPr="00560123">
        <w:rPr>
          <w:rFonts w:ascii="Bookman Old Style" w:hAnsi="Bookman Old Style"/>
        </w:rPr>
        <w:t xml:space="preserve"> osoba s invaliditetom </w:t>
      </w:r>
      <w:r w:rsidR="00653290">
        <w:rPr>
          <w:rFonts w:ascii="Bookman Old Style" w:hAnsi="Bookman Old Style"/>
        </w:rPr>
        <w:t>1.664,43</w:t>
      </w:r>
      <w:r w:rsidR="00007483">
        <w:rPr>
          <w:rFonts w:ascii="Bookman Old Style" w:hAnsi="Bookman Old Style"/>
        </w:rPr>
        <w:t xml:space="preserve"> </w:t>
      </w:r>
      <w:proofErr w:type="spellStart"/>
      <w:r w:rsidR="00007483">
        <w:rPr>
          <w:rFonts w:ascii="Bookman Old Style" w:hAnsi="Bookman Old Style"/>
        </w:rPr>
        <w:t>eur</w:t>
      </w:r>
      <w:proofErr w:type="spellEnd"/>
    </w:p>
    <w:p w:rsidR="00862714" w:rsidRPr="00560123" w:rsidRDefault="000C4490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 sufinanciranje nastavnih sredstava i prehrane za posebni razredni odjel,</w:t>
      </w:r>
      <w:r w:rsidR="00862714" w:rsidRPr="00560123">
        <w:rPr>
          <w:rFonts w:ascii="Bookman Old Style" w:hAnsi="Bookman Old Style"/>
        </w:rPr>
        <w:t xml:space="preserve"> </w:t>
      </w:r>
      <w:r w:rsidR="00653290">
        <w:rPr>
          <w:rFonts w:ascii="Bookman Old Style" w:hAnsi="Bookman Old Style"/>
        </w:rPr>
        <w:t>349,00</w:t>
      </w:r>
      <w:r w:rsidR="00607C10" w:rsidRPr="00560123">
        <w:rPr>
          <w:rFonts w:ascii="Bookman Old Style" w:hAnsi="Bookman Old Style"/>
        </w:rPr>
        <w:t xml:space="preserve"> </w:t>
      </w:r>
      <w:proofErr w:type="spellStart"/>
      <w:r w:rsidR="00653290">
        <w:rPr>
          <w:rFonts w:ascii="Bookman Old Style" w:hAnsi="Bookman Old Style"/>
        </w:rPr>
        <w:t>eur</w:t>
      </w:r>
      <w:proofErr w:type="spellEnd"/>
    </w:p>
    <w:p w:rsidR="003873A3" w:rsidRPr="003873A3" w:rsidRDefault="00092B2A" w:rsidP="00905368">
      <w:pPr>
        <w:pStyle w:val="Odlomakpopisa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</w:t>
      </w:r>
      <w:r w:rsidR="00F7356E">
        <w:rPr>
          <w:rFonts w:ascii="Bookman Old Style" w:hAnsi="Bookman Old Style"/>
        </w:rPr>
        <w:t xml:space="preserve">oznaka sredstava za troškove školske prehrane </w:t>
      </w:r>
      <w:r w:rsidR="00364519" w:rsidRPr="00007483">
        <w:rPr>
          <w:rFonts w:ascii="Bookman Old Style" w:hAnsi="Bookman Old Style"/>
        </w:rPr>
        <w:t xml:space="preserve">iz MZOS-a  </w:t>
      </w:r>
      <w:r w:rsidR="00653290">
        <w:rPr>
          <w:rFonts w:ascii="Bookman Old Style" w:hAnsi="Bookman Old Style"/>
        </w:rPr>
        <w:t>37.</w:t>
      </w:r>
      <w:r w:rsidR="004E7DB7">
        <w:rPr>
          <w:rFonts w:ascii="Bookman Old Style" w:hAnsi="Bookman Old Style"/>
        </w:rPr>
        <w:t xml:space="preserve">460,65 </w:t>
      </w:r>
      <w:proofErr w:type="spellStart"/>
      <w:r w:rsidR="004E7DB7">
        <w:rPr>
          <w:rFonts w:ascii="Bookman Old Style" w:hAnsi="Bookman Old Style"/>
        </w:rPr>
        <w:t>eur</w:t>
      </w:r>
      <w:proofErr w:type="spellEnd"/>
      <w:r w:rsidR="007C0EEC" w:rsidRPr="00007483">
        <w:rPr>
          <w:rFonts w:ascii="Bookman Old Style" w:hAnsi="Bookman Old Style"/>
        </w:rPr>
        <w:t xml:space="preserve"> </w:t>
      </w:r>
    </w:p>
    <w:p w:rsidR="003873A3" w:rsidRPr="00653290" w:rsidRDefault="003873A3" w:rsidP="00905368">
      <w:pPr>
        <w:pStyle w:val="Odlomakpopisa"/>
        <w:numPr>
          <w:ilvl w:val="0"/>
          <w:numId w:val="2"/>
        </w:numPr>
        <w:rPr>
          <w:rFonts w:ascii="Bookman Old Style" w:hAnsi="Bookman Old Style"/>
          <w:b/>
        </w:rPr>
      </w:pPr>
      <w:r w:rsidRPr="003873A3">
        <w:rPr>
          <w:rFonts w:ascii="Bookman Old Style" w:hAnsi="Bookman Old Style"/>
        </w:rPr>
        <w:t xml:space="preserve">uplaćene pomoći iz državnog proračuna za nabavu higijenskih potrepština u iznosu od 303,28 </w:t>
      </w:r>
      <w:proofErr w:type="spellStart"/>
      <w:r w:rsidRPr="003873A3">
        <w:rPr>
          <w:rFonts w:ascii="Bookman Old Style" w:hAnsi="Bookman Old Style"/>
        </w:rPr>
        <w:t>eur</w:t>
      </w:r>
      <w:proofErr w:type="spellEnd"/>
    </w:p>
    <w:p w:rsidR="00653290" w:rsidRPr="00653290" w:rsidRDefault="00653290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653290">
        <w:rPr>
          <w:rFonts w:ascii="Bookman Old Style" w:hAnsi="Bookman Old Style"/>
        </w:rPr>
        <w:t>uplata</w:t>
      </w:r>
      <w:r w:rsidR="004E7DB7">
        <w:rPr>
          <w:rFonts w:ascii="Bookman Old Style" w:hAnsi="Bookman Old Style"/>
        </w:rPr>
        <w:t xml:space="preserve"> sukladno odluci Ministarstva</w:t>
      </w:r>
      <w:r w:rsidRPr="00653290">
        <w:rPr>
          <w:rFonts w:ascii="Bookman Old Style" w:hAnsi="Bookman Old Style"/>
        </w:rPr>
        <w:t xml:space="preserve"> za sudske </w:t>
      </w:r>
      <w:r w:rsidR="004D549A">
        <w:rPr>
          <w:rFonts w:ascii="Bookman Old Style" w:hAnsi="Bookman Old Style"/>
        </w:rPr>
        <w:t xml:space="preserve">presude </w:t>
      </w:r>
      <w:r w:rsidRPr="00653290">
        <w:rPr>
          <w:rFonts w:ascii="Bookman Old Style" w:hAnsi="Bookman Old Style"/>
        </w:rPr>
        <w:t xml:space="preserve">za povećanje osnovice  736,13 </w:t>
      </w:r>
      <w:proofErr w:type="spellStart"/>
      <w:r w:rsidRPr="00653290">
        <w:rPr>
          <w:rFonts w:ascii="Bookman Old Style" w:hAnsi="Bookman Old Style"/>
        </w:rPr>
        <w:t>eur</w:t>
      </w:r>
      <w:proofErr w:type="spellEnd"/>
    </w:p>
    <w:p w:rsidR="003873A3" w:rsidRPr="00FD56E9" w:rsidRDefault="003873A3" w:rsidP="003873A3">
      <w:pPr>
        <w:pStyle w:val="Odlomakpopisa"/>
        <w:ind w:left="793"/>
        <w:rPr>
          <w:rFonts w:ascii="Bookman Old Style" w:hAnsi="Bookman Old Style"/>
          <w:b/>
        </w:rPr>
      </w:pPr>
    </w:p>
    <w:p w:rsidR="00FD56E9" w:rsidRPr="00560123" w:rsidRDefault="00FD56E9" w:rsidP="00905368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Na računu 6361</w:t>
      </w:r>
      <w:r>
        <w:rPr>
          <w:rFonts w:ascii="Bookman Old Style" w:hAnsi="Bookman Old Style"/>
        </w:rPr>
        <w:t>3</w:t>
      </w:r>
      <w:r w:rsidRPr="00560123">
        <w:rPr>
          <w:rFonts w:ascii="Bookman Old Style" w:hAnsi="Bookman Old Style"/>
        </w:rPr>
        <w:t xml:space="preserve"> evidentiraju se prihodi </w:t>
      </w:r>
      <w:r w:rsidR="005E3839">
        <w:rPr>
          <w:rFonts w:ascii="Bookman Old Style" w:hAnsi="Bookman Old Style"/>
        </w:rPr>
        <w:t>iz nenadležnog proračuna</w:t>
      </w:r>
      <w:r w:rsidRPr="00560123">
        <w:rPr>
          <w:rFonts w:ascii="Bookman Old Style" w:hAnsi="Bookman Old Style"/>
        </w:rPr>
        <w:t xml:space="preserve"> </w:t>
      </w:r>
    </w:p>
    <w:p w:rsidR="00007483" w:rsidRDefault="00007483" w:rsidP="00905368">
      <w:pPr>
        <w:pStyle w:val="Odlomakpopisa"/>
        <w:numPr>
          <w:ilvl w:val="0"/>
          <w:numId w:val="2"/>
        </w:numPr>
        <w:rPr>
          <w:rFonts w:ascii="Bookman Old Style" w:hAnsi="Bookman Old Style"/>
        </w:rPr>
      </w:pPr>
      <w:r w:rsidRPr="00007483">
        <w:rPr>
          <w:rFonts w:ascii="Bookman Old Style" w:hAnsi="Bookman Old Style"/>
        </w:rPr>
        <w:t xml:space="preserve">uplaćene pomoći </w:t>
      </w:r>
      <w:r w:rsidR="008034EC">
        <w:rPr>
          <w:rFonts w:ascii="Bookman Old Style" w:hAnsi="Bookman Old Style"/>
        </w:rPr>
        <w:t xml:space="preserve">iz nenadležnog proračuna </w:t>
      </w:r>
      <w:r w:rsidR="00D2660B">
        <w:rPr>
          <w:rFonts w:ascii="Bookman Old Style" w:hAnsi="Bookman Old Style"/>
        </w:rPr>
        <w:t xml:space="preserve"> (O</w:t>
      </w:r>
      <w:r w:rsidR="006729C3">
        <w:rPr>
          <w:rFonts w:ascii="Bookman Old Style" w:hAnsi="Bookman Old Style"/>
        </w:rPr>
        <w:t>Š</w:t>
      </w:r>
      <w:r w:rsidR="00D2660B">
        <w:rPr>
          <w:rFonts w:ascii="Bookman Old Style" w:hAnsi="Bookman Old Style"/>
        </w:rPr>
        <w:t xml:space="preserve"> Stjepana </w:t>
      </w:r>
      <w:proofErr w:type="spellStart"/>
      <w:r w:rsidR="00D2660B">
        <w:rPr>
          <w:rFonts w:ascii="Bookman Old Style" w:hAnsi="Bookman Old Style"/>
        </w:rPr>
        <w:t>Basaričeka</w:t>
      </w:r>
      <w:proofErr w:type="spellEnd"/>
      <w:r w:rsidR="00D2660B">
        <w:rPr>
          <w:rFonts w:ascii="Bookman Old Style" w:hAnsi="Bookman Old Style"/>
        </w:rPr>
        <w:t xml:space="preserve">, OŠ Sveta Nedjelja, Grad Zaprešić) </w:t>
      </w:r>
      <w:r w:rsidRPr="00007483">
        <w:rPr>
          <w:rFonts w:ascii="Bookman Old Style" w:hAnsi="Bookman Old Style"/>
        </w:rPr>
        <w:t xml:space="preserve">za </w:t>
      </w:r>
      <w:bookmarkStart w:id="2" w:name="_Hlk139872431"/>
      <w:r w:rsidR="00D2660B">
        <w:rPr>
          <w:rFonts w:ascii="Bookman Old Style" w:hAnsi="Bookman Old Style"/>
        </w:rPr>
        <w:t>povrat</w:t>
      </w:r>
      <w:r w:rsidRPr="00007483">
        <w:rPr>
          <w:rFonts w:ascii="Bookman Old Style" w:hAnsi="Bookman Old Style"/>
        </w:rPr>
        <w:t xml:space="preserve"> troškova prijevoza na natjecanj</w:t>
      </w:r>
      <w:r w:rsidR="008034EC">
        <w:rPr>
          <w:rFonts w:ascii="Bookman Old Style" w:hAnsi="Bookman Old Style"/>
        </w:rPr>
        <w:t xml:space="preserve">a </w:t>
      </w:r>
      <w:bookmarkEnd w:id="2"/>
      <w:r>
        <w:rPr>
          <w:rFonts w:ascii="Bookman Old Style" w:hAnsi="Bookman Old Style"/>
        </w:rPr>
        <w:t>411,</w:t>
      </w:r>
      <w:r w:rsidR="005E3839">
        <w:rPr>
          <w:rFonts w:ascii="Bookman Old Style" w:hAnsi="Bookman Old Style"/>
        </w:rPr>
        <w:t>59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4E7DB7" w:rsidRPr="00560123" w:rsidRDefault="004E7DB7" w:rsidP="004E7DB7">
      <w:pPr>
        <w:rPr>
          <w:rFonts w:ascii="Bookman Old Style" w:hAnsi="Bookman Old Style"/>
        </w:rPr>
      </w:pPr>
      <w:r w:rsidRPr="004E7DB7">
        <w:rPr>
          <w:rFonts w:ascii="Bookman Old Style" w:hAnsi="Bookman Old Style"/>
          <w:b/>
        </w:rPr>
        <w:t>ŠIFRA 6362</w:t>
      </w:r>
      <w:r>
        <w:rPr>
          <w:rFonts w:ascii="Bookman Old Style" w:hAnsi="Bookman Old Style"/>
        </w:rPr>
        <w:t xml:space="preserve"> – kapitalne pomoći iz državnog proračuna -</w:t>
      </w:r>
      <w:r w:rsidRPr="004E7DB7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>sredstva dobivena za nabavku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lektirnih</w:t>
      </w:r>
      <w:proofErr w:type="spellEnd"/>
      <w:r>
        <w:rPr>
          <w:rFonts w:ascii="Bookman Old Style" w:hAnsi="Bookman Old Style"/>
        </w:rPr>
        <w:t xml:space="preserve"> naslova i </w:t>
      </w:r>
      <w:r w:rsidRPr="00560123">
        <w:rPr>
          <w:rFonts w:ascii="Bookman Old Style" w:hAnsi="Bookman Old Style"/>
        </w:rPr>
        <w:t>školskih udžbenika prema uputama Ministarstva financija evidentirana su kao kapitalne pomoći. (udžbenici trajnog karaktera)</w:t>
      </w:r>
    </w:p>
    <w:p w:rsidR="004E7DB7" w:rsidRPr="004E7DB7" w:rsidRDefault="004E7DB7" w:rsidP="004E7DB7">
      <w:pPr>
        <w:rPr>
          <w:rFonts w:ascii="Bookman Old Style" w:hAnsi="Bookman Old Style"/>
        </w:rPr>
      </w:pPr>
      <w:r w:rsidRPr="004E7DB7">
        <w:rPr>
          <w:rFonts w:ascii="Bookman Old Style" w:hAnsi="Bookman Old Style"/>
          <w:b/>
        </w:rPr>
        <w:t>ŠIFRA 64</w:t>
      </w:r>
      <w:r>
        <w:rPr>
          <w:rFonts w:ascii="Bookman Old Style" w:hAnsi="Bookman Old Style"/>
          <w:b/>
        </w:rPr>
        <w:t>13</w:t>
      </w:r>
      <w:r>
        <w:rPr>
          <w:rFonts w:ascii="Bookman Old Style" w:hAnsi="Bookman Old Style"/>
        </w:rPr>
        <w:t xml:space="preserve"> -kamate na oročena sredstva-</w:t>
      </w:r>
      <w:r w:rsidRPr="004E7DB7">
        <w:rPr>
          <w:rFonts w:ascii="Bookman Old Style" w:hAnsi="Bookman Old Style"/>
        </w:rPr>
        <w:t xml:space="preserve"> </w:t>
      </w:r>
      <w:r w:rsidRPr="00FE7250">
        <w:rPr>
          <w:rFonts w:ascii="Bookman Old Style" w:hAnsi="Bookman Old Style"/>
        </w:rPr>
        <w:t>pasivna kamata od Zagrebačke banke</w:t>
      </w:r>
    </w:p>
    <w:p w:rsidR="00FE7250" w:rsidRDefault="00893240" w:rsidP="00D83FBF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6526</w:t>
      </w:r>
      <w:r w:rsidR="00D83FBF" w:rsidRPr="00560123">
        <w:rPr>
          <w:rFonts w:ascii="Bookman Old Style" w:hAnsi="Bookman Old Style"/>
        </w:rPr>
        <w:t xml:space="preserve">- </w:t>
      </w:r>
      <w:r w:rsidR="00D83FBF" w:rsidRPr="00560123">
        <w:rPr>
          <w:rFonts w:ascii="Bookman Old Style" w:hAnsi="Bookman Old Style"/>
          <w:b/>
        </w:rPr>
        <w:t>prihodi za posebne namjene</w:t>
      </w:r>
      <w:r w:rsidR="00D83FBF" w:rsidRPr="00560123">
        <w:rPr>
          <w:rFonts w:ascii="Bookman Old Style" w:hAnsi="Bookman Old Style"/>
        </w:rPr>
        <w:t xml:space="preserve"> – </w:t>
      </w:r>
      <w:r w:rsidR="00CB440A" w:rsidRPr="00560123">
        <w:rPr>
          <w:rFonts w:ascii="Bookman Old Style" w:hAnsi="Bookman Old Style"/>
        </w:rPr>
        <w:t xml:space="preserve">odnosi se na </w:t>
      </w:r>
      <w:r w:rsidR="00D83FBF" w:rsidRPr="00560123">
        <w:rPr>
          <w:rFonts w:ascii="Bookman Old Style" w:hAnsi="Bookman Old Style"/>
        </w:rPr>
        <w:t>prihod</w:t>
      </w:r>
      <w:r w:rsidR="00CB440A" w:rsidRPr="00560123">
        <w:rPr>
          <w:rFonts w:ascii="Bookman Old Style" w:hAnsi="Bookman Old Style"/>
        </w:rPr>
        <w:t xml:space="preserve"> od u</w:t>
      </w:r>
      <w:r w:rsidR="003B7A23" w:rsidRPr="00560123">
        <w:rPr>
          <w:rFonts w:ascii="Bookman Old Style" w:hAnsi="Bookman Old Style"/>
        </w:rPr>
        <w:t xml:space="preserve">plate učenika za </w:t>
      </w:r>
      <w:r w:rsidR="000E54C2" w:rsidRPr="00560123">
        <w:rPr>
          <w:rFonts w:ascii="Bookman Old Style" w:hAnsi="Bookman Old Style"/>
        </w:rPr>
        <w:t>školsku prehranu</w:t>
      </w:r>
      <w:r w:rsidR="00055357">
        <w:rPr>
          <w:rFonts w:ascii="Bookman Old Style" w:hAnsi="Bookman Old Style"/>
        </w:rPr>
        <w:t xml:space="preserve"> (dugovanja za 2022</w:t>
      </w:r>
      <w:r w:rsidR="0035657F">
        <w:rPr>
          <w:rFonts w:ascii="Bookman Old Style" w:hAnsi="Bookman Old Style"/>
        </w:rPr>
        <w:t>.</w:t>
      </w:r>
      <w:r w:rsidR="00055357">
        <w:rPr>
          <w:rFonts w:ascii="Bookman Old Style" w:hAnsi="Bookman Old Style"/>
        </w:rPr>
        <w:t xml:space="preserve"> god)</w:t>
      </w:r>
      <w:r w:rsidR="000E54C2" w:rsidRPr="00560123">
        <w:rPr>
          <w:rFonts w:ascii="Bookman Old Style" w:hAnsi="Bookman Old Style"/>
        </w:rPr>
        <w:t xml:space="preserve"> </w:t>
      </w:r>
      <w:r w:rsidR="00055357">
        <w:rPr>
          <w:rFonts w:ascii="Bookman Old Style" w:hAnsi="Bookman Old Style"/>
        </w:rPr>
        <w:t>,</w:t>
      </w:r>
      <w:r w:rsidR="000E54C2" w:rsidRPr="00560123">
        <w:rPr>
          <w:rFonts w:ascii="Bookman Old Style" w:hAnsi="Bookman Old Style"/>
        </w:rPr>
        <w:t xml:space="preserve"> </w:t>
      </w:r>
      <w:r w:rsidR="003B7A23" w:rsidRPr="00560123">
        <w:rPr>
          <w:rFonts w:ascii="Bookman Old Style" w:hAnsi="Bookman Old Style"/>
        </w:rPr>
        <w:t>prijevoz autobusom na izlete</w:t>
      </w:r>
      <w:r w:rsidR="00055357">
        <w:rPr>
          <w:rFonts w:ascii="Bookman Old Style" w:hAnsi="Bookman Old Style"/>
        </w:rPr>
        <w:t xml:space="preserve"> i ulaznice za muzej.</w:t>
      </w:r>
      <w:r w:rsidR="00AA26DC" w:rsidRPr="00560123">
        <w:rPr>
          <w:rFonts w:ascii="Bookman Old Style" w:hAnsi="Bookman Old Style"/>
        </w:rPr>
        <w:t xml:space="preserve"> </w:t>
      </w:r>
      <w:r w:rsidR="00055357">
        <w:rPr>
          <w:rFonts w:ascii="Bookman Old Style" w:hAnsi="Bookman Old Style"/>
        </w:rPr>
        <w:t>Bilježi znatno smanjenje za 67,</w:t>
      </w:r>
      <w:r w:rsidR="004515F9">
        <w:rPr>
          <w:rFonts w:ascii="Bookman Old Style" w:hAnsi="Bookman Old Style"/>
        </w:rPr>
        <w:t>74</w:t>
      </w:r>
      <w:r w:rsidR="00055357">
        <w:rPr>
          <w:rFonts w:ascii="Bookman Old Style" w:hAnsi="Bookman Old Style"/>
        </w:rPr>
        <w:t>%</w:t>
      </w:r>
      <w:r w:rsidR="00FE7250">
        <w:rPr>
          <w:rFonts w:ascii="Bookman Old Style" w:hAnsi="Bookman Old Style"/>
        </w:rPr>
        <w:t>-</w:t>
      </w:r>
      <w:r w:rsidR="00055357">
        <w:rPr>
          <w:rFonts w:ascii="Bookman Old Style" w:hAnsi="Bookman Old Style"/>
        </w:rPr>
        <w:t xml:space="preserve"> </w:t>
      </w:r>
      <w:r w:rsidR="00FE7250">
        <w:rPr>
          <w:rFonts w:ascii="Bookman Old Style" w:hAnsi="Bookman Old Style"/>
        </w:rPr>
        <w:t>r</w:t>
      </w:r>
      <w:r w:rsidR="00AA26DC" w:rsidRPr="00560123">
        <w:rPr>
          <w:rFonts w:ascii="Bookman Old Style" w:hAnsi="Bookman Old Style"/>
        </w:rPr>
        <w:t>adi</w:t>
      </w:r>
      <w:r w:rsidR="00055357">
        <w:rPr>
          <w:rFonts w:ascii="Bookman Old Style" w:hAnsi="Bookman Old Style"/>
        </w:rPr>
        <w:t xml:space="preserve"> Odluke Vlade RH o kriterijima i načinu financiranja odnosno sufinanciranja troškova prehrane -Ministarstvo znanosti i obrazovanja od 01.01.2023. godine podmiruje troškove financiranja (sufinanciranja) </w:t>
      </w:r>
      <w:r w:rsidR="00AD1492">
        <w:rPr>
          <w:rFonts w:ascii="Bookman Old Style" w:hAnsi="Bookman Old Style"/>
        </w:rPr>
        <w:t xml:space="preserve">prehrane </w:t>
      </w:r>
      <w:r w:rsidR="00055357">
        <w:rPr>
          <w:rFonts w:ascii="Bookman Old Style" w:hAnsi="Bookman Old Style"/>
        </w:rPr>
        <w:t>za svakog učenika škole.</w:t>
      </w:r>
    </w:p>
    <w:p w:rsidR="00AD1492" w:rsidRDefault="00AD1492" w:rsidP="00D83FBF">
      <w:pPr>
        <w:rPr>
          <w:rFonts w:ascii="Bookman Old Style" w:hAnsi="Bookman Old Style"/>
          <w:b/>
        </w:rPr>
      </w:pPr>
    </w:p>
    <w:p w:rsidR="00FE7250" w:rsidRPr="00FE7250" w:rsidRDefault="00FE7250" w:rsidP="00D83FBF">
      <w:pPr>
        <w:rPr>
          <w:rFonts w:ascii="Bookman Old Style" w:hAnsi="Bookman Old Style"/>
          <w:b/>
        </w:rPr>
      </w:pPr>
      <w:r w:rsidRPr="00FE7250">
        <w:rPr>
          <w:rFonts w:ascii="Bookman Old Style" w:hAnsi="Bookman Old Style"/>
          <w:b/>
        </w:rPr>
        <w:t>ŠIFRA 6615</w:t>
      </w:r>
      <w:r>
        <w:rPr>
          <w:rFonts w:ascii="Bookman Old Style" w:hAnsi="Bookman Old Style"/>
          <w:b/>
        </w:rPr>
        <w:t xml:space="preserve">- </w:t>
      </w:r>
      <w:r w:rsidRPr="00732542">
        <w:rPr>
          <w:rFonts w:ascii="Bookman Old Style" w:hAnsi="Bookman Old Style"/>
        </w:rPr>
        <w:t>naplata prihoda stanarine</w:t>
      </w:r>
      <w:r w:rsidR="004515F9">
        <w:rPr>
          <w:rFonts w:ascii="Bookman Old Style" w:hAnsi="Bookman Old Style"/>
        </w:rPr>
        <w:t xml:space="preserve"> i prodaja starog papira shodno tome realizacija je za 39% veća</w:t>
      </w:r>
    </w:p>
    <w:p w:rsidR="00FE5BAA" w:rsidRPr="00560123" w:rsidRDefault="00FE5BAA" w:rsidP="00ED50EB">
      <w:pPr>
        <w:rPr>
          <w:rFonts w:ascii="Bookman Old Style" w:hAnsi="Bookman Old Style"/>
        </w:rPr>
      </w:pPr>
    </w:p>
    <w:p w:rsidR="00D83FBF" w:rsidRPr="00560123" w:rsidRDefault="00567D85" w:rsidP="00D83FBF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6631</w:t>
      </w:r>
      <w:r w:rsidR="00D83FBF" w:rsidRPr="00560123">
        <w:rPr>
          <w:rFonts w:ascii="Bookman Old Style" w:hAnsi="Bookman Old Style"/>
          <w:b/>
        </w:rPr>
        <w:t xml:space="preserve"> </w:t>
      </w:r>
      <w:r w:rsidR="00D83FBF" w:rsidRPr="00560123">
        <w:rPr>
          <w:rFonts w:ascii="Bookman Old Style" w:hAnsi="Bookman Old Style"/>
        </w:rPr>
        <w:t xml:space="preserve">- </w:t>
      </w:r>
      <w:r w:rsidR="00D83FBF" w:rsidRPr="00560123">
        <w:rPr>
          <w:rFonts w:ascii="Bookman Old Style" w:hAnsi="Bookman Old Style"/>
          <w:b/>
        </w:rPr>
        <w:t>tekuće donacije –</w:t>
      </w:r>
      <w:r w:rsidR="00D83FBF" w:rsidRPr="00560123">
        <w:rPr>
          <w:rFonts w:ascii="Bookman Old Style" w:hAnsi="Bookman Old Style"/>
        </w:rPr>
        <w:t xml:space="preserve">na računu </w:t>
      </w:r>
      <w:r w:rsidRPr="00560123">
        <w:rPr>
          <w:rFonts w:ascii="Bookman Old Style" w:hAnsi="Bookman Old Style"/>
        </w:rPr>
        <w:t>6631</w:t>
      </w:r>
      <w:r w:rsidR="00D83FBF" w:rsidRPr="00560123">
        <w:rPr>
          <w:rFonts w:ascii="Bookman Old Style" w:hAnsi="Bookman Old Style"/>
        </w:rPr>
        <w:t xml:space="preserve"> evidentirana je</w:t>
      </w:r>
    </w:p>
    <w:p w:rsidR="00D83FBF" w:rsidRPr="00560123" w:rsidRDefault="00D83FBF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donacija  od  Turističke </w:t>
      </w:r>
      <w:r w:rsidR="009219DF" w:rsidRPr="00560123">
        <w:rPr>
          <w:rFonts w:ascii="Bookman Old Style" w:hAnsi="Bookman Old Style"/>
        </w:rPr>
        <w:t>zajednice</w:t>
      </w:r>
      <w:r w:rsidRPr="00560123">
        <w:rPr>
          <w:rFonts w:ascii="Bookman Old Style" w:hAnsi="Bookman Old Style"/>
        </w:rPr>
        <w:t xml:space="preserve"> za </w:t>
      </w:r>
      <w:r w:rsidR="00D85801" w:rsidRPr="00560123">
        <w:rPr>
          <w:rFonts w:ascii="Bookman Old Style" w:hAnsi="Bookman Old Style"/>
        </w:rPr>
        <w:t xml:space="preserve">manifestaciju Fašnik u iznosu od </w:t>
      </w:r>
      <w:r w:rsidR="007F3552">
        <w:rPr>
          <w:rFonts w:ascii="Bookman Old Style" w:hAnsi="Bookman Old Style"/>
        </w:rPr>
        <w:t xml:space="preserve">398,45 </w:t>
      </w:r>
      <w:proofErr w:type="spellStart"/>
      <w:r w:rsidR="007F3552">
        <w:rPr>
          <w:rFonts w:ascii="Bookman Old Style" w:hAnsi="Bookman Old Style"/>
        </w:rPr>
        <w:t>eur</w:t>
      </w:r>
      <w:proofErr w:type="spellEnd"/>
    </w:p>
    <w:p w:rsidR="002C5B1E" w:rsidRDefault="005F247E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donacija </w:t>
      </w:r>
      <w:r w:rsidR="00D85801" w:rsidRPr="00560123">
        <w:rPr>
          <w:rFonts w:ascii="Bookman Old Style" w:hAnsi="Bookman Old Style"/>
        </w:rPr>
        <w:t>Crvenog križa</w:t>
      </w:r>
      <w:r w:rsidRPr="00560123">
        <w:rPr>
          <w:rFonts w:ascii="Bookman Old Style" w:hAnsi="Bookman Old Style"/>
        </w:rPr>
        <w:t xml:space="preserve"> </w:t>
      </w:r>
      <w:r w:rsidR="00F31745">
        <w:rPr>
          <w:rFonts w:ascii="Bookman Old Style" w:hAnsi="Bookman Old Style"/>
        </w:rPr>
        <w:t xml:space="preserve">i ostale donacije </w:t>
      </w:r>
      <w:r w:rsidRPr="00560123">
        <w:rPr>
          <w:rFonts w:ascii="Bookman Old Style" w:hAnsi="Bookman Old Style"/>
        </w:rPr>
        <w:t xml:space="preserve">u iznosu od </w:t>
      </w:r>
      <w:r w:rsidR="007F3552">
        <w:rPr>
          <w:rFonts w:ascii="Bookman Old Style" w:hAnsi="Bookman Old Style"/>
        </w:rPr>
        <w:t xml:space="preserve">13,27 </w:t>
      </w:r>
      <w:proofErr w:type="spellStart"/>
      <w:r w:rsidR="007F3552">
        <w:rPr>
          <w:rFonts w:ascii="Bookman Old Style" w:hAnsi="Bookman Old Style"/>
        </w:rPr>
        <w:t>eur</w:t>
      </w:r>
      <w:proofErr w:type="spellEnd"/>
    </w:p>
    <w:p w:rsidR="005F247E" w:rsidRDefault="005F247E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 </w:t>
      </w:r>
      <w:r w:rsidR="007F3552">
        <w:rPr>
          <w:rFonts w:ascii="Bookman Old Style" w:hAnsi="Bookman Old Style"/>
        </w:rPr>
        <w:t xml:space="preserve">Udruženje obrtnika grada Samobora 1.990,84  </w:t>
      </w:r>
      <w:proofErr w:type="spellStart"/>
      <w:r w:rsidR="007F3552">
        <w:rPr>
          <w:rFonts w:ascii="Bookman Old Style" w:hAnsi="Bookman Old Style"/>
        </w:rPr>
        <w:t>eur</w:t>
      </w:r>
      <w:proofErr w:type="spellEnd"/>
      <w:r w:rsidR="007F3552">
        <w:rPr>
          <w:rFonts w:ascii="Bookman Old Style" w:hAnsi="Bookman Old Style"/>
        </w:rPr>
        <w:t xml:space="preserve"> </w:t>
      </w:r>
    </w:p>
    <w:p w:rsidR="007F3552" w:rsidRDefault="007F3552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Adriatic osiguranje 150,00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7F3552" w:rsidRDefault="007F3552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Donacija Županijskog školskog sportskog saveza za troškove natjecanja i potpore za odlazak na državno natjecanje 1.751,70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7F3552" w:rsidRDefault="007F3552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Donacija Hrvatskog školskog sportskog saveza za troškove dnevnica i prijevoz na natjecanja u iznosu od 645,92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7F3552" w:rsidRDefault="007F3552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Donacija Školskog sportskog saveza za dnevnice učiteljima škole plivanja u iznosu od 92,89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</w:t>
      </w:r>
    </w:p>
    <w:p w:rsidR="007B0F40" w:rsidRDefault="007B0F40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Donacija HT za robotiku (ina) u iznosu od 135,00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7B0F40" w:rsidRPr="002C5B1E" w:rsidRDefault="007B0F40" w:rsidP="00905368">
      <w:pPr>
        <w:pStyle w:val="Odlomakpopisa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Donacija </w:t>
      </w:r>
      <w:proofErr w:type="spellStart"/>
      <w:r>
        <w:rPr>
          <w:rFonts w:ascii="Bookman Old Style" w:hAnsi="Bookman Old Style"/>
        </w:rPr>
        <w:t>Lush</w:t>
      </w:r>
      <w:proofErr w:type="spellEnd"/>
      <w:r>
        <w:rPr>
          <w:rFonts w:ascii="Bookman Old Style" w:hAnsi="Bookman Old Style"/>
        </w:rPr>
        <w:t xml:space="preserve"> manufakture u vidu repromaterijal (trakice, ukrasne kutije, šareni papiri..) za radionice u iznosu od 2.689,55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D85801" w:rsidRDefault="007B0F40" w:rsidP="007B0F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5F247E" w:rsidRPr="00560123">
        <w:rPr>
          <w:rFonts w:ascii="Bookman Old Style" w:hAnsi="Bookman Old Style"/>
        </w:rPr>
        <w:t xml:space="preserve">Realizacija u odnosu na prethodnu godinu </w:t>
      </w:r>
      <w:r w:rsidR="00D85801" w:rsidRPr="00560123">
        <w:rPr>
          <w:rFonts w:ascii="Bookman Old Style" w:hAnsi="Bookman Old Style"/>
        </w:rPr>
        <w:t>veća</w:t>
      </w:r>
      <w:r w:rsidR="005F247E" w:rsidRPr="00560123">
        <w:rPr>
          <w:rFonts w:ascii="Bookman Old Style" w:hAnsi="Bookman Old Style"/>
        </w:rPr>
        <w:t xml:space="preserve"> za </w:t>
      </w:r>
      <w:r w:rsidR="006729C3">
        <w:rPr>
          <w:rFonts w:ascii="Bookman Old Style" w:hAnsi="Bookman Old Style"/>
        </w:rPr>
        <w:t xml:space="preserve">značajnih </w:t>
      </w:r>
      <w:r w:rsidR="004515F9">
        <w:rPr>
          <w:rFonts w:ascii="Bookman Old Style" w:hAnsi="Bookman Old Style"/>
        </w:rPr>
        <w:t>597,31</w:t>
      </w:r>
      <w:r w:rsidR="005F247E" w:rsidRPr="00560123">
        <w:rPr>
          <w:rFonts w:ascii="Bookman Old Style" w:hAnsi="Bookman Old Style"/>
        </w:rPr>
        <w:t xml:space="preserve">% </w:t>
      </w:r>
      <w:r w:rsidR="00AD1492">
        <w:rPr>
          <w:rFonts w:ascii="Bookman Old Style" w:hAnsi="Bookman Old Style"/>
        </w:rPr>
        <w:t>zbog navedenih</w:t>
      </w:r>
      <w:r w:rsidR="007F3552">
        <w:rPr>
          <w:rFonts w:ascii="Bookman Old Style" w:hAnsi="Bookman Old Style"/>
        </w:rPr>
        <w:t xml:space="preserve"> donacij</w:t>
      </w:r>
      <w:r w:rsidR="006729C3">
        <w:rPr>
          <w:rFonts w:ascii="Bookman Old Style" w:hAnsi="Bookman Old Style"/>
        </w:rPr>
        <w:t>a</w:t>
      </w:r>
      <w:r w:rsidR="007F3552">
        <w:rPr>
          <w:rFonts w:ascii="Bookman Old Style" w:hAnsi="Bookman Old Style"/>
        </w:rPr>
        <w:t xml:space="preserve"> naročito </w:t>
      </w:r>
      <w:proofErr w:type="spellStart"/>
      <w:r>
        <w:rPr>
          <w:rFonts w:ascii="Bookman Old Style" w:hAnsi="Bookman Old Style"/>
        </w:rPr>
        <w:t>Lush</w:t>
      </w:r>
      <w:proofErr w:type="spellEnd"/>
      <w:r>
        <w:rPr>
          <w:rFonts w:ascii="Bookman Old Style" w:hAnsi="Bookman Old Style"/>
        </w:rPr>
        <w:t xml:space="preserve"> manufakture, </w:t>
      </w:r>
      <w:r w:rsidR="007F3552">
        <w:rPr>
          <w:rFonts w:ascii="Bookman Old Style" w:hAnsi="Bookman Old Style"/>
        </w:rPr>
        <w:t xml:space="preserve">Udruženja, </w:t>
      </w:r>
      <w:r>
        <w:rPr>
          <w:rFonts w:ascii="Bookman Old Style" w:hAnsi="Bookman Old Style"/>
        </w:rPr>
        <w:t xml:space="preserve">te </w:t>
      </w:r>
      <w:r w:rsidR="007F3552">
        <w:rPr>
          <w:rFonts w:ascii="Bookman Old Style" w:hAnsi="Bookman Old Style"/>
        </w:rPr>
        <w:t>županijskog školskog sportskog saveza za natjecanja</w:t>
      </w:r>
      <w:r>
        <w:rPr>
          <w:rFonts w:ascii="Bookman Old Style" w:hAnsi="Bookman Old Style"/>
        </w:rPr>
        <w:t xml:space="preserve">, </w:t>
      </w:r>
    </w:p>
    <w:p w:rsidR="004515F9" w:rsidRDefault="004515F9" w:rsidP="004515F9">
      <w:pPr>
        <w:rPr>
          <w:rFonts w:ascii="Bookman Old Style" w:hAnsi="Bookman Old Style"/>
        </w:rPr>
      </w:pPr>
      <w:r w:rsidRPr="004515F9">
        <w:rPr>
          <w:rFonts w:ascii="Bookman Old Style" w:hAnsi="Bookman Old Style"/>
          <w:b/>
        </w:rPr>
        <w:t>ŠIFRA 6632</w:t>
      </w:r>
      <w:r>
        <w:rPr>
          <w:rFonts w:ascii="Bookman Old Style" w:hAnsi="Bookman Old Style"/>
        </w:rPr>
        <w:t xml:space="preserve">- evidentirana je donacija uredskog namještaja u vidu stola, fotelja, vreća za sjedenje, taburea i dvosjeda za uređenje prostora za boravak učenicima iz Prima </w:t>
      </w:r>
      <w:proofErr w:type="spellStart"/>
      <w:r>
        <w:rPr>
          <w:rFonts w:ascii="Bookman Old Style" w:hAnsi="Bookman Old Style"/>
        </w:rPr>
        <w:t>Commercea</w:t>
      </w:r>
      <w:proofErr w:type="spellEnd"/>
      <w:r>
        <w:rPr>
          <w:rFonts w:ascii="Bookman Old Style" w:hAnsi="Bookman Old Style"/>
        </w:rPr>
        <w:t xml:space="preserve"> d.o.o. u iznosu od 2.635,50 </w:t>
      </w:r>
      <w:proofErr w:type="spellStart"/>
      <w:r>
        <w:rPr>
          <w:rFonts w:ascii="Bookman Old Style" w:hAnsi="Bookman Old Style"/>
        </w:rPr>
        <w:t>eu</w:t>
      </w:r>
      <w:r w:rsidR="000A0502">
        <w:rPr>
          <w:rFonts w:ascii="Bookman Old Style" w:hAnsi="Bookman Old Style"/>
        </w:rPr>
        <w:t>r</w:t>
      </w:r>
      <w:proofErr w:type="spellEnd"/>
      <w:r w:rsidR="000A0502">
        <w:rPr>
          <w:rFonts w:ascii="Bookman Old Style" w:hAnsi="Bookman Old Style"/>
        </w:rPr>
        <w:t>. G</w:t>
      </w:r>
      <w:r>
        <w:rPr>
          <w:rFonts w:ascii="Bookman Old Style" w:hAnsi="Bookman Old Style"/>
        </w:rPr>
        <w:t>radsko društv</w:t>
      </w:r>
      <w:r w:rsidR="000A0502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Crvenog križa Samobo</w:t>
      </w:r>
      <w:r w:rsidR="000A0502">
        <w:rPr>
          <w:rFonts w:ascii="Bookman Old Style" w:hAnsi="Bookman Old Style"/>
        </w:rPr>
        <w:t>r školi je donirao eksterni defibrilator i AED ormarić u vrijednosti 2.138,75 eura.</w:t>
      </w:r>
    </w:p>
    <w:p w:rsidR="004515F9" w:rsidRPr="00560123" w:rsidRDefault="004515F9" w:rsidP="005F247E">
      <w:pPr>
        <w:ind w:left="360"/>
        <w:rPr>
          <w:rFonts w:ascii="Bookman Old Style" w:hAnsi="Bookman Old Style"/>
        </w:rPr>
      </w:pPr>
    </w:p>
    <w:p w:rsidR="009850FE" w:rsidRPr="00560123" w:rsidRDefault="00D85801" w:rsidP="009850FE">
      <w:pPr>
        <w:rPr>
          <w:rFonts w:ascii="Bookman Old Style" w:hAnsi="Bookman Old Style"/>
          <w:bCs/>
        </w:rPr>
      </w:pPr>
      <w:r w:rsidRPr="00560123">
        <w:rPr>
          <w:rFonts w:ascii="Bookman Old Style" w:hAnsi="Bookman Old Style"/>
          <w:b/>
        </w:rPr>
        <w:t>ŠIFRA 6711</w:t>
      </w:r>
      <w:r w:rsidR="009850FE" w:rsidRPr="00560123">
        <w:rPr>
          <w:rFonts w:ascii="Bookman Old Style" w:hAnsi="Bookman Old Style"/>
        </w:rPr>
        <w:t>– na računu 6711 evidentirani su prihodi iz nadležnog proračuna- od osnivača . Sredstva su korištena  za redovne rashode poslovanja</w:t>
      </w:r>
      <w:r w:rsidR="002A796C">
        <w:rPr>
          <w:rFonts w:ascii="Bookman Old Style" w:hAnsi="Bookman Old Style"/>
        </w:rPr>
        <w:t xml:space="preserve">, </w:t>
      </w:r>
      <w:r w:rsidR="00FA64CA">
        <w:rPr>
          <w:rFonts w:ascii="Bookman Old Style" w:hAnsi="Bookman Old Style"/>
        </w:rPr>
        <w:t xml:space="preserve">značajnije radove na </w:t>
      </w:r>
      <w:r w:rsidR="005E3641">
        <w:rPr>
          <w:rFonts w:ascii="Bookman Old Style" w:hAnsi="Bookman Old Style"/>
        </w:rPr>
        <w:t>sanacij</w:t>
      </w:r>
      <w:r w:rsidR="00FA64CA">
        <w:rPr>
          <w:rFonts w:ascii="Bookman Old Style" w:hAnsi="Bookman Old Style"/>
        </w:rPr>
        <w:t>i</w:t>
      </w:r>
      <w:r w:rsidR="005E3641">
        <w:rPr>
          <w:rFonts w:ascii="Bookman Old Style" w:hAnsi="Bookman Old Style"/>
        </w:rPr>
        <w:t xml:space="preserve"> sanitarnog čvora u prizemlju škole</w:t>
      </w:r>
      <w:r w:rsidR="002A796C">
        <w:rPr>
          <w:rFonts w:ascii="Bookman Old Style" w:hAnsi="Bookman Old Style"/>
        </w:rPr>
        <w:t xml:space="preserve">, </w:t>
      </w:r>
      <w:r w:rsidR="009850FE" w:rsidRPr="00560123">
        <w:rPr>
          <w:rFonts w:ascii="Bookman Old Style" w:hAnsi="Bookman Old Style"/>
        </w:rPr>
        <w:t xml:space="preserve">plaće </w:t>
      </w:r>
      <w:r w:rsidR="00AA4289" w:rsidRPr="00560123">
        <w:rPr>
          <w:rFonts w:ascii="Bookman Old Style" w:hAnsi="Bookman Old Style"/>
        </w:rPr>
        <w:t>pomoćnici</w:t>
      </w:r>
      <w:r w:rsidR="00AA4289">
        <w:rPr>
          <w:rFonts w:ascii="Bookman Old Style" w:hAnsi="Bookman Old Style"/>
        </w:rPr>
        <w:t xml:space="preserve">ma </w:t>
      </w:r>
      <w:r w:rsidR="009850FE" w:rsidRPr="00560123">
        <w:rPr>
          <w:rFonts w:ascii="Bookman Old Style" w:hAnsi="Bookman Old Style"/>
        </w:rPr>
        <w:t>vjetar u leđa,</w:t>
      </w:r>
      <w:r w:rsidR="0025144A">
        <w:rPr>
          <w:rFonts w:ascii="Bookman Old Style" w:hAnsi="Bookman Old Style"/>
        </w:rPr>
        <w:t xml:space="preserve"> dopun</w:t>
      </w:r>
      <w:r w:rsidR="00FA64CA">
        <w:rPr>
          <w:rFonts w:ascii="Bookman Old Style" w:hAnsi="Bookman Old Style"/>
        </w:rPr>
        <w:t>u</w:t>
      </w:r>
      <w:r w:rsidR="0025144A">
        <w:rPr>
          <w:rFonts w:ascii="Bookman Old Style" w:hAnsi="Bookman Old Style"/>
        </w:rPr>
        <w:t xml:space="preserve"> satnice za spremačicu, </w:t>
      </w:r>
      <w:r w:rsidR="002A796C">
        <w:rPr>
          <w:rFonts w:ascii="Bookman Old Style" w:hAnsi="Bookman Old Style"/>
        </w:rPr>
        <w:t>prijevoz na Univerzalnu sportsku školu</w:t>
      </w:r>
      <w:r w:rsidR="009850FE" w:rsidRPr="00560123">
        <w:rPr>
          <w:rFonts w:ascii="Bookman Old Style" w:hAnsi="Bookman Old Style"/>
        </w:rPr>
        <w:t>,</w:t>
      </w:r>
      <w:r w:rsidR="002A796C">
        <w:rPr>
          <w:rFonts w:ascii="Bookman Old Style" w:hAnsi="Bookman Old Style"/>
        </w:rPr>
        <w:t xml:space="preserve"> </w:t>
      </w:r>
      <w:r w:rsidR="00AA4289">
        <w:rPr>
          <w:rFonts w:ascii="Bookman Old Style" w:hAnsi="Bookman Old Style"/>
        </w:rPr>
        <w:t xml:space="preserve">za </w:t>
      </w:r>
      <w:r w:rsidR="002A796C">
        <w:rPr>
          <w:rFonts w:ascii="Bookman Old Style" w:hAnsi="Bookman Old Style"/>
        </w:rPr>
        <w:t>intelektualne usluge (</w:t>
      </w:r>
      <w:proofErr w:type="spellStart"/>
      <w:r w:rsidR="002A796C">
        <w:rPr>
          <w:rFonts w:ascii="Bookman Old Style" w:hAnsi="Bookman Old Style"/>
        </w:rPr>
        <w:t>logopedske</w:t>
      </w:r>
      <w:proofErr w:type="spellEnd"/>
      <w:r w:rsidR="002A796C">
        <w:rPr>
          <w:rFonts w:ascii="Bookman Old Style" w:hAnsi="Bookman Old Style"/>
        </w:rPr>
        <w:t xml:space="preserve"> radionice)</w:t>
      </w:r>
      <w:r w:rsidR="009850FE" w:rsidRPr="00560123">
        <w:rPr>
          <w:rFonts w:ascii="Bookman Old Style" w:hAnsi="Bookman Old Style"/>
        </w:rPr>
        <w:t xml:space="preserve"> izvannastavne aktivnosti, školski odbor, shem</w:t>
      </w:r>
      <w:r w:rsidR="00AA4289">
        <w:rPr>
          <w:rFonts w:ascii="Bookman Old Style" w:hAnsi="Bookman Old Style"/>
        </w:rPr>
        <w:t>u</w:t>
      </w:r>
      <w:r w:rsidR="009850FE" w:rsidRPr="00560123">
        <w:rPr>
          <w:rFonts w:ascii="Bookman Old Style" w:hAnsi="Bookman Old Style"/>
        </w:rPr>
        <w:t xml:space="preserve"> </w:t>
      </w:r>
      <w:r w:rsidR="00AA4289" w:rsidRPr="00560123">
        <w:rPr>
          <w:rFonts w:ascii="Bookman Old Style" w:hAnsi="Bookman Old Style"/>
        </w:rPr>
        <w:t>školsk</w:t>
      </w:r>
      <w:r w:rsidR="00AA4289">
        <w:rPr>
          <w:rFonts w:ascii="Bookman Old Style" w:hAnsi="Bookman Old Style"/>
        </w:rPr>
        <w:t xml:space="preserve">og </w:t>
      </w:r>
      <w:r w:rsidR="009850FE" w:rsidRPr="00560123">
        <w:rPr>
          <w:rFonts w:ascii="Bookman Old Style" w:hAnsi="Bookman Old Style"/>
        </w:rPr>
        <w:t>voć</w:t>
      </w:r>
      <w:r w:rsidR="00AA4289">
        <w:rPr>
          <w:rFonts w:ascii="Bookman Old Style" w:hAnsi="Bookman Old Style"/>
        </w:rPr>
        <w:t>a</w:t>
      </w:r>
      <w:r w:rsidR="002A796C">
        <w:rPr>
          <w:rFonts w:ascii="Bookman Old Style" w:hAnsi="Bookman Old Style"/>
        </w:rPr>
        <w:t>,</w:t>
      </w:r>
      <w:r w:rsidR="0084305E">
        <w:rPr>
          <w:rFonts w:ascii="Bookman Old Style" w:hAnsi="Bookman Old Style"/>
        </w:rPr>
        <w:t xml:space="preserve"> sufinanciranje školske prehrane,</w:t>
      </w:r>
      <w:r w:rsidR="00AA4289">
        <w:rPr>
          <w:rFonts w:ascii="Bookman Old Style" w:hAnsi="Bookman Old Style"/>
        </w:rPr>
        <w:t xml:space="preserve"> školu u prirodi (maturalna putovanja) </w:t>
      </w:r>
      <w:r w:rsidR="002A796C">
        <w:rPr>
          <w:rFonts w:ascii="Bookman Old Style" w:hAnsi="Bookman Old Style"/>
        </w:rPr>
        <w:t xml:space="preserve"> </w:t>
      </w:r>
      <w:r w:rsidR="009850FE" w:rsidRPr="00560123">
        <w:rPr>
          <w:rFonts w:ascii="Bookman Old Style" w:hAnsi="Bookman Old Style"/>
        </w:rPr>
        <w:t xml:space="preserve">i bilježe </w:t>
      </w:r>
      <w:r w:rsidR="009850FE" w:rsidRPr="00560123">
        <w:rPr>
          <w:rFonts w:ascii="Bookman Old Style" w:hAnsi="Bookman Old Style"/>
          <w:bCs/>
        </w:rPr>
        <w:t xml:space="preserve">povećanje za </w:t>
      </w:r>
      <w:r w:rsidR="0025144A">
        <w:rPr>
          <w:rFonts w:ascii="Bookman Old Style" w:hAnsi="Bookman Old Style"/>
          <w:bCs/>
        </w:rPr>
        <w:t>47,60</w:t>
      </w:r>
      <w:r w:rsidR="009850FE" w:rsidRPr="00560123">
        <w:rPr>
          <w:rFonts w:ascii="Bookman Old Style" w:hAnsi="Bookman Old Style"/>
          <w:bCs/>
        </w:rPr>
        <w:t>% u odnosu na prošlu godinu,</w:t>
      </w:r>
      <w:r w:rsidRPr="00560123">
        <w:rPr>
          <w:rFonts w:ascii="Bookman Old Style" w:hAnsi="Bookman Old Style"/>
          <w:bCs/>
        </w:rPr>
        <w:t xml:space="preserve"> zbog povećanja cijena na tržištu</w:t>
      </w:r>
      <w:r w:rsidR="008B46F4">
        <w:rPr>
          <w:rFonts w:ascii="Bookman Old Style" w:hAnsi="Bookman Old Style"/>
          <w:bCs/>
        </w:rPr>
        <w:t xml:space="preserve"> i redovnog </w:t>
      </w:r>
      <w:r w:rsidR="002A796C">
        <w:rPr>
          <w:rFonts w:ascii="Bookman Old Style" w:hAnsi="Bookman Old Style"/>
          <w:bCs/>
        </w:rPr>
        <w:t>odvijanja poslovanja.</w:t>
      </w:r>
    </w:p>
    <w:p w:rsidR="001B7F1E" w:rsidRDefault="00D85801" w:rsidP="00EC58C1">
      <w:pPr>
        <w:rPr>
          <w:rFonts w:ascii="Bookman Old Style" w:hAnsi="Bookman Old Style"/>
          <w:b/>
          <w:bCs/>
        </w:rPr>
      </w:pPr>
      <w:r w:rsidRPr="00560123">
        <w:rPr>
          <w:rFonts w:ascii="Bookman Old Style" w:hAnsi="Bookman Old Style"/>
          <w:b/>
        </w:rPr>
        <w:t>Š</w:t>
      </w:r>
      <w:r w:rsidR="008E2DD9" w:rsidRPr="00560123">
        <w:rPr>
          <w:rFonts w:ascii="Bookman Old Style" w:hAnsi="Bookman Old Style"/>
          <w:b/>
        </w:rPr>
        <w:t>IFRA 6712</w:t>
      </w:r>
      <w:r w:rsidR="003259C8" w:rsidRPr="00560123">
        <w:rPr>
          <w:rFonts w:ascii="Bookman Old Style" w:hAnsi="Bookman Old Style"/>
        </w:rPr>
        <w:t xml:space="preserve"> </w:t>
      </w:r>
      <w:r w:rsidR="00D55FFF" w:rsidRPr="00560123">
        <w:rPr>
          <w:rFonts w:ascii="Bookman Old Style" w:hAnsi="Bookman Old Style"/>
        </w:rPr>
        <w:t>–</w:t>
      </w:r>
      <w:r w:rsidR="003259C8" w:rsidRPr="00560123">
        <w:rPr>
          <w:rFonts w:ascii="Bookman Old Style" w:hAnsi="Bookman Old Style"/>
        </w:rPr>
        <w:t xml:space="preserve"> </w:t>
      </w:r>
      <w:r w:rsidR="00D55FFF" w:rsidRPr="00560123">
        <w:rPr>
          <w:rFonts w:ascii="Bookman Old Style" w:hAnsi="Bookman Old Style"/>
        </w:rPr>
        <w:t>na računu</w:t>
      </w:r>
      <w:r w:rsidR="00C21431" w:rsidRPr="00560123">
        <w:rPr>
          <w:rFonts w:ascii="Bookman Old Style" w:hAnsi="Bookman Old Style"/>
        </w:rPr>
        <w:t xml:space="preserve"> 6712 evidentirani su prihodi iz</w:t>
      </w:r>
      <w:r w:rsidR="00D55FFF" w:rsidRPr="00560123">
        <w:rPr>
          <w:rFonts w:ascii="Bookman Old Style" w:hAnsi="Bookman Old Style"/>
        </w:rPr>
        <w:t xml:space="preserve"> nadležnog proračuna</w:t>
      </w:r>
      <w:r w:rsidR="00EC58C1">
        <w:rPr>
          <w:rFonts w:ascii="Bookman Old Style" w:hAnsi="Bookman Old Style"/>
        </w:rPr>
        <w:t xml:space="preserve"> za nabavu </w:t>
      </w:r>
      <w:r w:rsidR="005E2728">
        <w:rPr>
          <w:rFonts w:ascii="Bookman Old Style" w:hAnsi="Bookman Old Style"/>
        </w:rPr>
        <w:t>dugotrajne</w:t>
      </w:r>
      <w:r w:rsidR="00EC58C1">
        <w:rPr>
          <w:rFonts w:ascii="Bookman Old Style" w:hAnsi="Bookman Old Style"/>
        </w:rPr>
        <w:t xml:space="preserve"> imovine</w:t>
      </w:r>
      <w:r w:rsidR="00D55FFF" w:rsidRPr="00560123">
        <w:rPr>
          <w:rFonts w:ascii="Bookman Old Style" w:hAnsi="Bookman Old Style"/>
        </w:rPr>
        <w:t xml:space="preserve"> -</w:t>
      </w:r>
      <w:r w:rsidR="00C21431" w:rsidRPr="00560123">
        <w:rPr>
          <w:rFonts w:ascii="Bookman Old Style" w:hAnsi="Bookman Old Style"/>
        </w:rPr>
        <w:t>od</w:t>
      </w:r>
      <w:r w:rsidR="003259C8" w:rsidRPr="00560123">
        <w:rPr>
          <w:rFonts w:ascii="Bookman Old Style" w:hAnsi="Bookman Old Style"/>
        </w:rPr>
        <w:t xml:space="preserve"> osnivač</w:t>
      </w:r>
      <w:r w:rsidR="00D55FFF" w:rsidRPr="00560123">
        <w:rPr>
          <w:rFonts w:ascii="Bookman Old Style" w:hAnsi="Bookman Old Style"/>
        </w:rPr>
        <w:t>a</w:t>
      </w:r>
      <w:r w:rsidR="00324879" w:rsidRPr="00560123">
        <w:rPr>
          <w:rFonts w:ascii="Bookman Old Style" w:hAnsi="Bookman Old Style"/>
        </w:rPr>
        <w:t xml:space="preserve"> . </w:t>
      </w:r>
      <w:r w:rsidR="00324879" w:rsidRPr="00560123">
        <w:rPr>
          <w:rFonts w:ascii="Bookman Old Style" w:hAnsi="Bookman Old Style"/>
          <w:bCs/>
        </w:rPr>
        <w:t>Biljež</w:t>
      </w:r>
      <w:r w:rsidR="008E2DD9" w:rsidRPr="00560123">
        <w:rPr>
          <w:rFonts w:ascii="Bookman Old Style" w:hAnsi="Bookman Old Style"/>
          <w:bCs/>
        </w:rPr>
        <w:t xml:space="preserve">e </w:t>
      </w:r>
      <w:r w:rsidR="00EC58C1">
        <w:rPr>
          <w:rFonts w:ascii="Bookman Old Style" w:hAnsi="Bookman Old Style"/>
          <w:bCs/>
        </w:rPr>
        <w:t>smanjenje</w:t>
      </w:r>
      <w:r w:rsidR="00324879" w:rsidRPr="00560123">
        <w:rPr>
          <w:rFonts w:ascii="Bookman Old Style" w:hAnsi="Bookman Old Style"/>
          <w:bCs/>
        </w:rPr>
        <w:t xml:space="preserve"> za </w:t>
      </w:r>
      <w:r w:rsidR="0025144A">
        <w:rPr>
          <w:rFonts w:ascii="Bookman Old Style" w:hAnsi="Bookman Old Style"/>
          <w:bCs/>
        </w:rPr>
        <w:t>21,79</w:t>
      </w:r>
      <w:r w:rsidR="00324879" w:rsidRPr="00560123">
        <w:rPr>
          <w:rFonts w:ascii="Bookman Old Style" w:hAnsi="Bookman Old Style"/>
          <w:bCs/>
        </w:rPr>
        <w:t xml:space="preserve">% </w:t>
      </w:r>
      <w:r w:rsidR="00EC58C1">
        <w:rPr>
          <w:rFonts w:ascii="Bookman Old Style" w:hAnsi="Bookman Old Style"/>
          <w:bCs/>
        </w:rPr>
        <w:t>sukladno potrebama.</w:t>
      </w:r>
      <w:r w:rsidR="001B7F1E" w:rsidRPr="00560123">
        <w:rPr>
          <w:rFonts w:ascii="Bookman Old Style" w:hAnsi="Bookman Old Style"/>
          <w:b/>
          <w:bCs/>
        </w:rPr>
        <w:t xml:space="preserve"> </w:t>
      </w:r>
    </w:p>
    <w:p w:rsidR="0025144A" w:rsidRPr="00560123" w:rsidRDefault="0025144A" w:rsidP="00EC58C1">
      <w:pPr>
        <w:rPr>
          <w:rFonts w:ascii="Bookman Old Style" w:hAnsi="Bookman Old Style"/>
          <w:b/>
          <w:bCs/>
        </w:rPr>
      </w:pPr>
    </w:p>
    <w:p w:rsidR="00BF3DFC" w:rsidRPr="00524AA6" w:rsidRDefault="009C3825" w:rsidP="00BF3DFC">
      <w:pPr>
        <w:rPr>
          <w:rFonts w:ascii="Bookman Old Style" w:hAnsi="Bookman Old Style"/>
          <w:color w:val="000000" w:themeColor="text1"/>
        </w:rPr>
      </w:pPr>
      <w:r w:rsidRPr="00524AA6">
        <w:rPr>
          <w:rFonts w:ascii="Bookman Old Style" w:hAnsi="Bookman Old Style"/>
          <w:b/>
          <w:color w:val="000000" w:themeColor="text1"/>
        </w:rPr>
        <w:t>ŠIFRA 311</w:t>
      </w:r>
      <w:r w:rsidR="00BF3DFC" w:rsidRPr="00524AA6">
        <w:rPr>
          <w:rFonts w:ascii="Bookman Old Style" w:hAnsi="Bookman Old Style"/>
          <w:b/>
          <w:color w:val="000000" w:themeColor="text1"/>
        </w:rPr>
        <w:t xml:space="preserve"> -rashodi za zaposlene</w:t>
      </w:r>
      <w:r w:rsidR="00C21431" w:rsidRPr="00524AA6">
        <w:rPr>
          <w:rFonts w:ascii="Bookman Old Style" w:hAnsi="Bookman Old Style"/>
          <w:color w:val="000000" w:themeColor="text1"/>
        </w:rPr>
        <w:t xml:space="preserve">- </w:t>
      </w:r>
      <w:r w:rsidR="00BF3DFC" w:rsidRPr="00524AA6">
        <w:rPr>
          <w:rFonts w:ascii="Bookman Old Style" w:hAnsi="Bookman Old Style"/>
          <w:color w:val="000000" w:themeColor="text1"/>
        </w:rPr>
        <w:t>sredstva prikazana na toj poziciji utrošena su na :</w:t>
      </w:r>
    </w:p>
    <w:p w:rsidR="00324879" w:rsidRPr="0084305E" w:rsidRDefault="0023166E" w:rsidP="00905368">
      <w:pPr>
        <w:pStyle w:val="Odlomakpopisa"/>
        <w:numPr>
          <w:ilvl w:val="0"/>
          <w:numId w:val="7"/>
        </w:numPr>
        <w:rPr>
          <w:rFonts w:ascii="Bookman Old Style" w:hAnsi="Bookman Old Style"/>
          <w:color w:val="C00000"/>
        </w:rPr>
      </w:pPr>
      <w:r w:rsidRPr="00560123">
        <w:rPr>
          <w:rFonts w:ascii="Bookman Old Style" w:hAnsi="Bookman Old Style"/>
          <w:b/>
          <w:color w:val="000000" w:themeColor="text1"/>
        </w:rPr>
        <w:t>ŠIFRA 3111</w:t>
      </w:r>
      <w:r w:rsidR="00415EA6" w:rsidRPr="00560123">
        <w:rPr>
          <w:rFonts w:ascii="Bookman Old Style" w:hAnsi="Bookman Old Style"/>
          <w:color w:val="000000" w:themeColor="text1"/>
        </w:rPr>
        <w:t xml:space="preserve"> </w:t>
      </w:r>
      <w:r w:rsidR="00415EA6" w:rsidRPr="00560123">
        <w:rPr>
          <w:rFonts w:ascii="Bookman Old Style" w:hAnsi="Bookman Old Style"/>
        </w:rPr>
        <w:t xml:space="preserve">- </w:t>
      </w:r>
      <w:r w:rsidR="00C645DC" w:rsidRPr="00560123">
        <w:rPr>
          <w:rFonts w:ascii="Bookman Old Style" w:hAnsi="Bookman Old Style"/>
        </w:rPr>
        <w:t>plaće</w:t>
      </w:r>
      <w:r w:rsidR="00277474" w:rsidRPr="00560123">
        <w:rPr>
          <w:rFonts w:ascii="Bookman Old Style" w:hAnsi="Bookman Old Style"/>
          <w:b/>
        </w:rPr>
        <w:t xml:space="preserve"> </w:t>
      </w:r>
      <w:r w:rsidR="00277474" w:rsidRPr="00560123">
        <w:rPr>
          <w:rFonts w:ascii="Bookman Old Style" w:hAnsi="Bookman Old Style"/>
        </w:rPr>
        <w:t>iz MZOS,</w:t>
      </w:r>
      <w:r w:rsidR="0071425E" w:rsidRPr="00560123">
        <w:rPr>
          <w:rFonts w:ascii="Bookman Old Style" w:hAnsi="Bookman Old Style"/>
        </w:rPr>
        <w:t xml:space="preserve"> pomoćnici V</w:t>
      </w:r>
      <w:r w:rsidR="00324879" w:rsidRPr="00560123">
        <w:rPr>
          <w:rFonts w:ascii="Bookman Old Style" w:hAnsi="Bookman Old Style"/>
        </w:rPr>
        <w:t>jetar u leđa (Grad Samobor)</w:t>
      </w:r>
      <w:r w:rsidR="00C645DC" w:rsidRPr="00560123">
        <w:rPr>
          <w:rFonts w:ascii="Bookman Old Style" w:hAnsi="Bookman Old Style"/>
        </w:rPr>
        <w:t xml:space="preserve"> – </w:t>
      </w:r>
      <w:r w:rsidR="00324879" w:rsidRPr="00560123">
        <w:rPr>
          <w:rFonts w:ascii="Bookman Old Style" w:hAnsi="Bookman Old Style"/>
        </w:rPr>
        <w:t>bilježi</w:t>
      </w:r>
      <w:r w:rsidR="00E836AF" w:rsidRPr="00560123">
        <w:rPr>
          <w:rFonts w:ascii="Bookman Old Style" w:hAnsi="Bookman Old Style"/>
        </w:rPr>
        <w:t xml:space="preserve"> </w:t>
      </w:r>
      <w:r w:rsidR="00C645DC" w:rsidRPr="0084305E">
        <w:rPr>
          <w:rFonts w:ascii="Bookman Old Style" w:hAnsi="Bookman Old Style"/>
          <w:color w:val="000000" w:themeColor="text1"/>
        </w:rPr>
        <w:t xml:space="preserve">povećanje </w:t>
      </w:r>
      <w:r w:rsidR="00324879" w:rsidRPr="0084305E">
        <w:rPr>
          <w:rFonts w:ascii="Bookman Old Style" w:hAnsi="Bookman Old Style"/>
          <w:color w:val="000000" w:themeColor="text1"/>
        </w:rPr>
        <w:t xml:space="preserve">za </w:t>
      </w:r>
      <w:r w:rsidR="0084305E">
        <w:rPr>
          <w:rFonts w:ascii="Bookman Old Style" w:hAnsi="Bookman Old Style"/>
          <w:color w:val="000000" w:themeColor="text1"/>
        </w:rPr>
        <w:t>1</w:t>
      </w:r>
      <w:r w:rsidR="009D0AAD">
        <w:rPr>
          <w:rFonts w:ascii="Bookman Old Style" w:hAnsi="Bookman Old Style"/>
          <w:color w:val="000000" w:themeColor="text1"/>
        </w:rPr>
        <w:t>7,19</w:t>
      </w:r>
      <w:r w:rsidR="00324879" w:rsidRPr="0084305E">
        <w:rPr>
          <w:rFonts w:ascii="Bookman Old Style" w:hAnsi="Bookman Old Style"/>
          <w:color w:val="000000" w:themeColor="text1"/>
        </w:rPr>
        <w:t xml:space="preserve">% </w:t>
      </w:r>
      <w:r w:rsidR="0084305E">
        <w:rPr>
          <w:rFonts w:ascii="Bookman Old Style" w:hAnsi="Bookman Old Style"/>
          <w:color w:val="000000" w:themeColor="text1"/>
        </w:rPr>
        <w:t xml:space="preserve">zbog povećanja osnovice </w:t>
      </w:r>
    </w:p>
    <w:p w:rsidR="00E82A94" w:rsidRPr="00560123" w:rsidRDefault="00E82A94" w:rsidP="00E82A94">
      <w:pPr>
        <w:rPr>
          <w:rFonts w:ascii="Bookman Old Style" w:hAnsi="Bookman Old Style"/>
          <w:color w:val="C00000"/>
        </w:rPr>
      </w:pPr>
    </w:p>
    <w:p w:rsidR="00277474" w:rsidRPr="00560123" w:rsidRDefault="009D0AAD" w:rsidP="00905368">
      <w:pPr>
        <w:pStyle w:val="Odlomakpopisa"/>
        <w:numPr>
          <w:ilvl w:val="0"/>
          <w:numId w:val="4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493.367,46</w:t>
      </w:r>
      <w:r w:rsidR="00524AA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4AA6">
        <w:rPr>
          <w:rFonts w:ascii="Bookman Old Style" w:hAnsi="Bookman Old Style"/>
          <w:color w:val="000000" w:themeColor="text1"/>
        </w:rPr>
        <w:t>eur</w:t>
      </w:r>
      <w:proofErr w:type="spellEnd"/>
      <w:r w:rsidR="00277474" w:rsidRPr="00560123">
        <w:rPr>
          <w:rFonts w:ascii="Bookman Old Style" w:hAnsi="Bookman Old Style"/>
          <w:color w:val="000000" w:themeColor="text1"/>
        </w:rPr>
        <w:t xml:space="preserve"> odnosi se na plaću za zaposlene-MZOS</w:t>
      </w:r>
    </w:p>
    <w:p w:rsidR="00277474" w:rsidRDefault="00722996" w:rsidP="00905368">
      <w:pPr>
        <w:pStyle w:val="Odlomakpopisa"/>
        <w:numPr>
          <w:ilvl w:val="0"/>
          <w:numId w:val="5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 </w:t>
      </w:r>
      <w:r w:rsidR="009D0AAD">
        <w:rPr>
          <w:rFonts w:ascii="Bookman Old Style" w:hAnsi="Bookman Old Style"/>
          <w:color w:val="000000" w:themeColor="text1"/>
        </w:rPr>
        <w:t>36.515,55</w:t>
      </w:r>
      <w:r w:rsidR="00524AA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4AA6">
        <w:rPr>
          <w:rFonts w:ascii="Bookman Old Style" w:hAnsi="Bookman Old Style"/>
          <w:color w:val="000000" w:themeColor="text1"/>
        </w:rPr>
        <w:t>eur</w:t>
      </w:r>
      <w:proofErr w:type="spellEnd"/>
      <w:r w:rsidR="00277474" w:rsidRPr="00560123">
        <w:rPr>
          <w:rFonts w:ascii="Bookman Old Style" w:hAnsi="Bookman Old Style"/>
          <w:color w:val="000000" w:themeColor="text1"/>
        </w:rPr>
        <w:t xml:space="preserve"> odnosi se na plaću za pomoćnike Vjetar u leđa-Grad Samobor</w:t>
      </w:r>
    </w:p>
    <w:p w:rsidR="009D0AAD" w:rsidRDefault="009D0AAD" w:rsidP="00905368">
      <w:pPr>
        <w:pStyle w:val="Odlomakpopisa"/>
        <w:numPr>
          <w:ilvl w:val="0"/>
          <w:numId w:val="5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635,89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 xml:space="preserve"> odnosi se na dopunu radnog vremena spremačici</w:t>
      </w:r>
    </w:p>
    <w:p w:rsidR="00A032D4" w:rsidRDefault="00524AA6" w:rsidP="00905368">
      <w:pPr>
        <w:pStyle w:val="Odlomakpopisa"/>
        <w:numPr>
          <w:ilvl w:val="0"/>
          <w:numId w:val="5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</w:t>
      </w:r>
      <w:r w:rsidR="009D0AAD">
        <w:rPr>
          <w:rFonts w:ascii="Bookman Old Style" w:hAnsi="Bookman Old Style"/>
          <w:color w:val="000000" w:themeColor="text1"/>
        </w:rPr>
        <w:t>741,47</w:t>
      </w:r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 w:rsidR="00A032D4">
        <w:rPr>
          <w:rFonts w:ascii="Bookman Old Style" w:hAnsi="Bookman Old Style"/>
          <w:color w:val="000000" w:themeColor="text1"/>
        </w:rPr>
        <w:t xml:space="preserve">- plaća </w:t>
      </w:r>
      <w:r>
        <w:rPr>
          <w:rFonts w:ascii="Bookman Old Style" w:hAnsi="Bookman Old Style"/>
          <w:color w:val="000000" w:themeColor="text1"/>
        </w:rPr>
        <w:t>izvannastavne aktivnosti (rukotvorine)</w:t>
      </w:r>
    </w:p>
    <w:p w:rsidR="00277474" w:rsidRPr="00560123" w:rsidRDefault="00277474" w:rsidP="00F210D2">
      <w:pPr>
        <w:rPr>
          <w:rFonts w:ascii="Bookman Old Style" w:hAnsi="Bookman Old Style"/>
        </w:rPr>
      </w:pPr>
    </w:p>
    <w:p w:rsidR="00E836AF" w:rsidRPr="00560123" w:rsidRDefault="0023166E" w:rsidP="00905368">
      <w:pPr>
        <w:pStyle w:val="Odlomakpopisa"/>
        <w:numPr>
          <w:ilvl w:val="0"/>
          <w:numId w:val="6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lastRenderedPageBreak/>
        <w:t>ŠIFRA 3113</w:t>
      </w:r>
      <w:r w:rsidR="00E836AF" w:rsidRPr="00560123">
        <w:rPr>
          <w:rFonts w:ascii="Bookman Old Style" w:hAnsi="Bookman Old Style"/>
          <w:b/>
        </w:rPr>
        <w:t>-</w:t>
      </w:r>
      <w:r w:rsidR="00E836AF" w:rsidRPr="00560123">
        <w:rPr>
          <w:rFonts w:ascii="Bookman Old Style" w:hAnsi="Bookman Old Style"/>
        </w:rPr>
        <w:t xml:space="preserve"> </w:t>
      </w:r>
      <w:r w:rsidR="00E836AF" w:rsidRPr="00560123">
        <w:rPr>
          <w:rFonts w:ascii="Bookman Old Style" w:hAnsi="Bookman Old Style"/>
          <w:b/>
        </w:rPr>
        <w:t>plaće za prekovremeni rad</w:t>
      </w:r>
      <w:r w:rsidR="00E836AF" w:rsidRPr="00560123">
        <w:rPr>
          <w:rFonts w:ascii="Bookman Old Style" w:hAnsi="Bookman Old Style"/>
        </w:rPr>
        <w:t xml:space="preserve"> –  </w:t>
      </w:r>
      <w:r w:rsidR="00524AA6">
        <w:rPr>
          <w:rFonts w:ascii="Bookman Old Style" w:hAnsi="Bookman Old Style"/>
        </w:rPr>
        <w:t xml:space="preserve">blago </w:t>
      </w:r>
      <w:r w:rsidR="004C21EF">
        <w:rPr>
          <w:rFonts w:ascii="Bookman Old Style" w:hAnsi="Bookman Old Style"/>
        </w:rPr>
        <w:t xml:space="preserve">smanjenje </w:t>
      </w:r>
      <w:r w:rsidR="00E836AF" w:rsidRPr="00560123">
        <w:rPr>
          <w:rFonts w:ascii="Bookman Old Style" w:hAnsi="Bookman Old Style"/>
        </w:rPr>
        <w:t xml:space="preserve">prekovremenog rada  u odnosu na prošlu godinu </w:t>
      </w:r>
      <w:r w:rsidR="00524AA6">
        <w:rPr>
          <w:rFonts w:ascii="Bookman Old Style" w:hAnsi="Bookman Old Style"/>
        </w:rPr>
        <w:t xml:space="preserve">- </w:t>
      </w:r>
      <w:r w:rsidRPr="00560123">
        <w:rPr>
          <w:rFonts w:ascii="Bookman Old Style" w:hAnsi="Bookman Old Style"/>
        </w:rPr>
        <w:t>zamjene zbog bolovanja</w:t>
      </w:r>
      <w:r w:rsidR="00524AA6">
        <w:rPr>
          <w:rFonts w:ascii="Bookman Old Style" w:hAnsi="Bookman Old Style"/>
        </w:rPr>
        <w:t xml:space="preserve">, </w:t>
      </w:r>
      <w:r w:rsidR="00FB355C">
        <w:rPr>
          <w:rFonts w:ascii="Bookman Old Style" w:hAnsi="Bookman Old Style"/>
        </w:rPr>
        <w:t>odsustva</w:t>
      </w:r>
      <w:r w:rsidR="00524AA6">
        <w:rPr>
          <w:rFonts w:ascii="Bookman Old Style" w:hAnsi="Bookman Old Style"/>
        </w:rPr>
        <w:t xml:space="preserve"> iz </w:t>
      </w:r>
      <w:r w:rsidR="00FB355C">
        <w:rPr>
          <w:rFonts w:ascii="Bookman Old Style" w:hAnsi="Bookman Old Style"/>
        </w:rPr>
        <w:t>škole</w:t>
      </w:r>
      <w:r w:rsidR="00524AA6">
        <w:rPr>
          <w:rFonts w:ascii="Bookman Old Style" w:hAnsi="Bookman Old Style"/>
        </w:rPr>
        <w:t xml:space="preserve"> zbog stručnog usavršavanja, natjecanja i odlaska na </w:t>
      </w:r>
      <w:r w:rsidR="00FB355C">
        <w:rPr>
          <w:rFonts w:ascii="Bookman Old Style" w:hAnsi="Bookman Old Style"/>
        </w:rPr>
        <w:t>izvan učioničku</w:t>
      </w:r>
      <w:r w:rsidR="00524AA6">
        <w:rPr>
          <w:rFonts w:ascii="Bookman Old Style" w:hAnsi="Bookman Old Style"/>
        </w:rPr>
        <w:t xml:space="preserve"> nastavu</w:t>
      </w:r>
    </w:p>
    <w:p w:rsidR="000869A1" w:rsidRPr="00560123" w:rsidRDefault="000869A1" w:rsidP="000869A1">
      <w:pPr>
        <w:pStyle w:val="Odlomakpopisa"/>
        <w:rPr>
          <w:rFonts w:ascii="Bookman Old Style" w:hAnsi="Bookman Old Style"/>
        </w:rPr>
      </w:pPr>
    </w:p>
    <w:p w:rsidR="00277474" w:rsidRPr="00560123" w:rsidRDefault="004C21EF" w:rsidP="00905368">
      <w:pPr>
        <w:pStyle w:val="Odlomakpopisa"/>
        <w:numPr>
          <w:ilvl w:val="0"/>
          <w:numId w:val="6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13.293,65</w:t>
      </w:r>
      <w:r w:rsidR="00524AA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24AA6">
        <w:rPr>
          <w:rFonts w:ascii="Bookman Old Style" w:hAnsi="Bookman Old Style"/>
          <w:color w:val="000000" w:themeColor="text1"/>
        </w:rPr>
        <w:t>eur</w:t>
      </w:r>
      <w:proofErr w:type="spellEnd"/>
      <w:r w:rsidR="00C439CB" w:rsidRPr="00560123">
        <w:rPr>
          <w:rFonts w:ascii="Bookman Old Style" w:hAnsi="Bookman Old Style"/>
          <w:color w:val="000000" w:themeColor="text1"/>
        </w:rPr>
        <w:t xml:space="preserve"> </w:t>
      </w:r>
      <w:r w:rsidR="00524AA6">
        <w:rPr>
          <w:rFonts w:ascii="Bookman Old Style" w:hAnsi="Bookman Old Style"/>
          <w:color w:val="000000" w:themeColor="text1"/>
        </w:rPr>
        <w:t xml:space="preserve"> </w:t>
      </w:r>
      <w:r w:rsidR="000C143F" w:rsidRPr="00560123">
        <w:rPr>
          <w:rFonts w:ascii="Bookman Old Style" w:hAnsi="Bookman Old Style"/>
          <w:color w:val="000000" w:themeColor="text1"/>
        </w:rPr>
        <w:t>- MZOS</w:t>
      </w:r>
    </w:p>
    <w:p w:rsidR="00277474" w:rsidRPr="00560123" w:rsidRDefault="00524AA6" w:rsidP="00905368">
      <w:pPr>
        <w:pStyle w:val="Odlomakpopisa"/>
        <w:numPr>
          <w:ilvl w:val="0"/>
          <w:numId w:val="6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</w:t>
      </w:r>
      <w:r w:rsidR="004C21EF">
        <w:rPr>
          <w:rFonts w:ascii="Bookman Old Style" w:hAnsi="Bookman Old Style"/>
          <w:color w:val="000000" w:themeColor="text1"/>
        </w:rPr>
        <w:t>2.596,58</w:t>
      </w:r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 w:rsidR="00C439CB" w:rsidRPr="00560123">
        <w:rPr>
          <w:rFonts w:ascii="Bookman Old Style" w:hAnsi="Bookman Old Style"/>
          <w:color w:val="000000" w:themeColor="text1"/>
        </w:rPr>
        <w:t xml:space="preserve"> </w:t>
      </w:r>
      <w:r w:rsidR="00277474" w:rsidRPr="00560123">
        <w:rPr>
          <w:rFonts w:ascii="Bookman Old Style" w:hAnsi="Bookman Old Style"/>
          <w:color w:val="000000" w:themeColor="text1"/>
        </w:rPr>
        <w:t xml:space="preserve">- </w:t>
      </w:r>
      <w:r w:rsidR="00037AF4">
        <w:rPr>
          <w:rFonts w:ascii="Bookman Old Style" w:hAnsi="Bookman Old Style"/>
          <w:color w:val="000000" w:themeColor="text1"/>
        </w:rPr>
        <w:t>grad</w:t>
      </w:r>
    </w:p>
    <w:p w:rsidR="00E836AF" w:rsidRPr="00FB355C" w:rsidRDefault="00D510AD" w:rsidP="00E836AF">
      <w:pPr>
        <w:pStyle w:val="Odlomakpopisa"/>
        <w:rPr>
          <w:rFonts w:ascii="Bookman Old Style" w:hAnsi="Bookman Old Style"/>
          <w:color w:val="7030A0"/>
        </w:rPr>
      </w:pPr>
      <w:r>
        <w:rPr>
          <w:rFonts w:ascii="Bookman Old Style" w:hAnsi="Bookman Old Style"/>
          <w:color w:val="7030A0"/>
        </w:rPr>
        <w:t xml:space="preserve"> </w:t>
      </w:r>
    </w:p>
    <w:p w:rsidR="00277474" w:rsidRPr="00D510AD" w:rsidRDefault="00546BB6" w:rsidP="00905368">
      <w:pPr>
        <w:pStyle w:val="Odlomakpopisa"/>
        <w:numPr>
          <w:ilvl w:val="0"/>
          <w:numId w:val="3"/>
        </w:numPr>
        <w:rPr>
          <w:rFonts w:ascii="Bookman Old Style" w:hAnsi="Bookman Old Style"/>
          <w:color w:val="000000" w:themeColor="text1"/>
        </w:rPr>
      </w:pPr>
      <w:r w:rsidRPr="00D510AD">
        <w:rPr>
          <w:rFonts w:ascii="Bookman Old Style" w:hAnsi="Bookman Old Style"/>
          <w:b/>
          <w:color w:val="000000" w:themeColor="text1"/>
        </w:rPr>
        <w:t>ŠIFRA 3114</w:t>
      </w:r>
      <w:r w:rsidR="00E836AF" w:rsidRPr="00D510AD">
        <w:rPr>
          <w:rFonts w:ascii="Bookman Old Style" w:hAnsi="Bookman Old Style"/>
          <w:b/>
          <w:color w:val="000000" w:themeColor="text1"/>
        </w:rPr>
        <w:t>-</w:t>
      </w:r>
      <w:r w:rsidR="00E836AF" w:rsidRPr="00D510AD">
        <w:rPr>
          <w:rFonts w:ascii="Bookman Old Style" w:hAnsi="Bookman Old Style"/>
          <w:color w:val="000000" w:themeColor="text1"/>
        </w:rPr>
        <w:t xml:space="preserve"> posebni uvjeti,(otežani  uvjeti -PŠ. Manja Vas, smjenski rad, kombinacije, prilagođeni program) bilježe povećanje za </w:t>
      </w:r>
      <w:r w:rsidR="004C49AB">
        <w:rPr>
          <w:rFonts w:ascii="Bookman Old Style" w:hAnsi="Bookman Old Style"/>
          <w:color w:val="000000" w:themeColor="text1"/>
        </w:rPr>
        <w:t>14,13</w:t>
      </w:r>
      <w:r w:rsidR="00E836AF" w:rsidRPr="00D510AD">
        <w:rPr>
          <w:rFonts w:ascii="Bookman Old Style" w:hAnsi="Bookman Old Style"/>
          <w:color w:val="000000" w:themeColor="text1"/>
        </w:rPr>
        <w:t xml:space="preserve"> % </w:t>
      </w:r>
      <w:r w:rsidRPr="00D510AD">
        <w:rPr>
          <w:rFonts w:ascii="Bookman Old Style" w:hAnsi="Bookman Old Style"/>
          <w:color w:val="000000" w:themeColor="text1"/>
        </w:rPr>
        <w:t xml:space="preserve">zbog </w:t>
      </w:r>
      <w:r w:rsidR="00FB355C" w:rsidRPr="00D510AD">
        <w:rPr>
          <w:rFonts w:ascii="Bookman Old Style" w:hAnsi="Bookman Old Style"/>
          <w:color w:val="000000" w:themeColor="text1"/>
        </w:rPr>
        <w:t>povećanja prilagođenog programa</w:t>
      </w:r>
      <w:r w:rsidR="00D510AD">
        <w:rPr>
          <w:rFonts w:ascii="Bookman Old Style" w:hAnsi="Bookman Old Style"/>
          <w:color w:val="000000" w:themeColor="text1"/>
        </w:rPr>
        <w:t xml:space="preserve"> </w:t>
      </w:r>
      <w:r w:rsidR="00D510AD" w:rsidRPr="00D510AD">
        <w:rPr>
          <w:rFonts w:ascii="Bookman Old Style" w:hAnsi="Bookman Old Style"/>
          <w:color w:val="000000" w:themeColor="text1"/>
        </w:rPr>
        <w:t>(zbog povećanja različitih teškoća u svladavanju gradiva za učenike su tražena i odobrena rješenja za školovanje prema prilagođenom programu)</w:t>
      </w:r>
    </w:p>
    <w:p w:rsidR="000C143F" w:rsidRPr="00560123" w:rsidRDefault="000C143F" w:rsidP="00F210D2">
      <w:pPr>
        <w:rPr>
          <w:rFonts w:ascii="Bookman Old Style" w:hAnsi="Bookman Old Style"/>
        </w:rPr>
      </w:pPr>
    </w:p>
    <w:p w:rsidR="00686488" w:rsidRPr="00560123" w:rsidRDefault="00686488" w:rsidP="00905368">
      <w:pPr>
        <w:pStyle w:val="Odlomakpopisa"/>
        <w:numPr>
          <w:ilvl w:val="0"/>
          <w:numId w:val="7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312</w:t>
      </w:r>
      <w:r w:rsidR="00755FC7" w:rsidRPr="00560123">
        <w:rPr>
          <w:rFonts w:ascii="Bookman Old Style" w:hAnsi="Bookman Old Style"/>
          <w:b/>
        </w:rPr>
        <w:t>- ostali rashodi za zaposlene</w:t>
      </w:r>
      <w:r w:rsidR="00755FC7" w:rsidRPr="00560123">
        <w:rPr>
          <w:rFonts w:ascii="Bookman Old Style" w:hAnsi="Bookman Old Style"/>
        </w:rPr>
        <w:t xml:space="preserve"> </w:t>
      </w:r>
      <w:r w:rsidR="00755FC7" w:rsidRPr="00FB355C">
        <w:rPr>
          <w:rFonts w:ascii="Bookman Old Style" w:hAnsi="Bookman Old Style"/>
        </w:rPr>
        <w:t xml:space="preserve">– </w:t>
      </w:r>
      <w:r w:rsidR="00113AFA">
        <w:rPr>
          <w:rFonts w:ascii="Bookman Old Style" w:hAnsi="Bookman Old Style"/>
        </w:rPr>
        <w:t xml:space="preserve">bilježe </w:t>
      </w:r>
      <w:r w:rsidRPr="00560123">
        <w:rPr>
          <w:rFonts w:ascii="Bookman Old Style" w:hAnsi="Bookman Old Style"/>
        </w:rPr>
        <w:t>povećanje za</w:t>
      </w:r>
      <w:r w:rsidR="00FB355C">
        <w:rPr>
          <w:rFonts w:ascii="Bookman Old Style" w:hAnsi="Bookman Old Style"/>
        </w:rPr>
        <w:t xml:space="preserve"> </w:t>
      </w:r>
      <w:r w:rsidR="00113AFA">
        <w:rPr>
          <w:rFonts w:ascii="Bookman Old Style" w:hAnsi="Bookman Old Style"/>
        </w:rPr>
        <w:t xml:space="preserve">41,98 </w:t>
      </w:r>
      <w:r w:rsidR="00755FC7" w:rsidRPr="00560123">
        <w:rPr>
          <w:rFonts w:ascii="Bookman Old Style" w:hAnsi="Bookman Old Style"/>
        </w:rPr>
        <w:t>% u odnosu na prošlo izvještajno razdoblj</w:t>
      </w:r>
      <w:r w:rsidR="00055972">
        <w:rPr>
          <w:rFonts w:ascii="Bookman Old Style" w:hAnsi="Bookman Old Style"/>
        </w:rPr>
        <w:t xml:space="preserve">e zbog isplate otpremnine, regresa </w:t>
      </w:r>
      <w:r w:rsidR="006729C3">
        <w:rPr>
          <w:rFonts w:ascii="Bookman Old Style" w:hAnsi="Bookman Old Style"/>
        </w:rPr>
        <w:t xml:space="preserve">za </w:t>
      </w:r>
      <w:r w:rsidR="00055972">
        <w:rPr>
          <w:rFonts w:ascii="Bookman Old Style" w:hAnsi="Bookman Old Style"/>
        </w:rPr>
        <w:t>proš</w:t>
      </w:r>
      <w:r w:rsidR="006729C3">
        <w:rPr>
          <w:rFonts w:ascii="Bookman Old Style" w:hAnsi="Bookman Old Style"/>
        </w:rPr>
        <w:t>lu</w:t>
      </w:r>
      <w:r w:rsidR="00055972">
        <w:rPr>
          <w:rFonts w:ascii="Bookman Old Style" w:hAnsi="Bookman Old Style"/>
        </w:rPr>
        <w:t xml:space="preserve"> godin</w:t>
      </w:r>
      <w:r w:rsidR="006729C3">
        <w:rPr>
          <w:rFonts w:ascii="Bookman Old Style" w:hAnsi="Bookman Old Style"/>
        </w:rPr>
        <w:t>u</w:t>
      </w:r>
      <w:r w:rsidR="00055972">
        <w:rPr>
          <w:rFonts w:ascii="Bookman Old Style" w:hAnsi="Bookman Old Style"/>
        </w:rPr>
        <w:t xml:space="preserve">, </w:t>
      </w:r>
      <w:r w:rsidR="001C6BA9">
        <w:rPr>
          <w:rFonts w:ascii="Bookman Old Style" w:hAnsi="Bookman Old Style"/>
        </w:rPr>
        <w:t>isplate potpore zbog invalidnosti zaposlenika</w:t>
      </w:r>
      <w:r w:rsidR="007855C7">
        <w:rPr>
          <w:rFonts w:ascii="Bookman Old Style" w:hAnsi="Bookman Old Style"/>
        </w:rPr>
        <w:t xml:space="preserve">, kao i povećanje iznosa regresa (300,00 </w:t>
      </w:r>
      <w:proofErr w:type="spellStart"/>
      <w:r w:rsidR="007855C7">
        <w:rPr>
          <w:rFonts w:ascii="Bookman Old Style" w:hAnsi="Bookman Old Style"/>
        </w:rPr>
        <w:t>eur</w:t>
      </w:r>
      <w:proofErr w:type="spellEnd"/>
      <w:r w:rsidR="007855C7">
        <w:rPr>
          <w:rFonts w:ascii="Bookman Old Style" w:hAnsi="Bookman Old Style"/>
        </w:rPr>
        <w:t>)</w:t>
      </w:r>
      <w:r w:rsidR="00B96F8C">
        <w:rPr>
          <w:rFonts w:ascii="Bookman Old Style" w:hAnsi="Bookman Old Style"/>
        </w:rPr>
        <w:t>.</w:t>
      </w:r>
    </w:p>
    <w:p w:rsidR="00755FC7" w:rsidRDefault="00755FC7" w:rsidP="00905368">
      <w:pPr>
        <w:pStyle w:val="Odlomakpopisa"/>
        <w:numPr>
          <w:ilvl w:val="0"/>
          <w:numId w:val="8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  </w:t>
      </w:r>
      <w:r w:rsidR="00670430">
        <w:rPr>
          <w:rFonts w:ascii="Bookman Old Style" w:hAnsi="Bookman Old Style"/>
          <w:color w:val="000000" w:themeColor="text1"/>
        </w:rPr>
        <w:t>2.718,16</w:t>
      </w:r>
      <w:r w:rsidR="002E6EE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355C">
        <w:rPr>
          <w:rFonts w:ascii="Bookman Old Style" w:hAnsi="Bookman Old Style"/>
          <w:color w:val="000000" w:themeColor="text1"/>
        </w:rPr>
        <w:t>eur</w:t>
      </w:r>
      <w:proofErr w:type="spellEnd"/>
      <w:r w:rsidRPr="00560123">
        <w:rPr>
          <w:rFonts w:ascii="Bookman Old Style" w:hAnsi="Bookman Old Style"/>
          <w:color w:val="000000" w:themeColor="text1"/>
        </w:rPr>
        <w:t xml:space="preserve"> jubilarne nagrade</w:t>
      </w:r>
    </w:p>
    <w:p w:rsidR="00AC5813" w:rsidRPr="00560123" w:rsidRDefault="00FB355C" w:rsidP="00905368">
      <w:pPr>
        <w:pStyle w:val="Odlomakpopisa"/>
        <w:numPr>
          <w:ilvl w:val="0"/>
          <w:numId w:val="8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2.130,99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 xml:space="preserve"> otpremnine</w:t>
      </w:r>
    </w:p>
    <w:p w:rsidR="005106E3" w:rsidRPr="00560123" w:rsidRDefault="00755FC7" w:rsidP="00905368">
      <w:pPr>
        <w:pStyle w:val="Odlomakpopisa"/>
        <w:numPr>
          <w:ilvl w:val="0"/>
          <w:numId w:val="8"/>
        </w:num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color w:val="000000" w:themeColor="text1"/>
        </w:rPr>
        <w:t xml:space="preserve"> </w:t>
      </w:r>
      <w:r w:rsidR="00FB355C">
        <w:rPr>
          <w:rFonts w:ascii="Bookman Old Style" w:hAnsi="Bookman Old Style"/>
          <w:color w:val="000000" w:themeColor="text1"/>
        </w:rPr>
        <w:t xml:space="preserve"> </w:t>
      </w:r>
      <w:r w:rsidR="00BA1C25">
        <w:rPr>
          <w:rFonts w:ascii="Bookman Old Style" w:hAnsi="Bookman Old Style"/>
          <w:color w:val="000000" w:themeColor="text1"/>
        </w:rPr>
        <w:t xml:space="preserve"> </w:t>
      </w:r>
      <w:r w:rsidR="00FB355C">
        <w:rPr>
          <w:rFonts w:ascii="Bookman Old Style" w:hAnsi="Bookman Old Style"/>
          <w:color w:val="000000" w:themeColor="text1"/>
        </w:rPr>
        <w:t xml:space="preserve">2.157,16 </w:t>
      </w:r>
      <w:proofErr w:type="spellStart"/>
      <w:r w:rsidR="00FB355C">
        <w:rPr>
          <w:rFonts w:ascii="Bookman Old Style" w:hAnsi="Bookman Old Style"/>
          <w:color w:val="000000" w:themeColor="text1"/>
        </w:rPr>
        <w:t>eur</w:t>
      </w:r>
      <w:proofErr w:type="spellEnd"/>
      <w:r w:rsidRPr="00560123">
        <w:rPr>
          <w:rFonts w:ascii="Bookman Old Style" w:hAnsi="Bookman Old Style"/>
          <w:color w:val="000000" w:themeColor="text1"/>
        </w:rPr>
        <w:t xml:space="preserve"> potpore za bolesti  i </w:t>
      </w:r>
      <w:r w:rsidR="001C6BA9">
        <w:rPr>
          <w:rFonts w:ascii="Bookman Old Style" w:hAnsi="Bookman Old Style"/>
          <w:color w:val="000000" w:themeColor="text1"/>
        </w:rPr>
        <w:t>invalidnosti</w:t>
      </w:r>
      <w:r w:rsidRPr="00560123">
        <w:rPr>
          <w:rFonts w:ascii="Bookman Old Style" w:hAnsi="Bookman Old Style"/>
          <w:color w:val="000000" w:themeColor="text1"/>
        </w:rPr>
        <w:t xml:space="preserve"> </w:t>
      </w:r>
    </w:p>
    <w:p w:rsidR="00755FC7" w:rsidRPr="00560123" w:rsidRDefault="002C7E14" w:rsidP="00905368">
      <w:pPr>
        <w:pStyle w:val="Odlomakpopisa"/>
        <w:numPr>
          <w:ilvl w:val="0"/>
          <w:numId w:val="8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12.098,18</w:t>
      </w:r>
      <w:r w:rsidR="00FB355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355C">
        <w:rPr>
          <w:rFonts w:ascii="Bookman Old Style" w:hAnsi="Bookman Old Style"/>
          <w:color w:val="000000" w:themeColor="text1"/>
        </w:rPr>
        <w:t>eur</w:t>
      </w:r>
      <w:proofErr w:type="spellEnd"/>
      <w:r w:rsidR="00755FC7" w:rsidRPr="00560123">
        <w:rPr>
          <w:rFonts w:ascii="Bookman Old Style" w:hAnsi="Bookman Old Style"/>
          <w:color w:val="000000" w:themeColor="text1"/>
        </w:rPr>
        <w:t xml:space="preserve"> regres za godišnji </w:t>
      </w:r>
      <w:bookmarkStart w:id="3" w:name="_Hlk157505962"/>
      <w:r w:rsidR="00755FC7" w:rsidRPr="00560123">
        <w:rPr>
          <w:rFonts w:ascii="Bookman Old Style" w:hAnsi="Bookman Old Style"/>
          <w:color w:val="000000" w:themeColor="text1"/>
        </w:rPr>
        <w:t xml:space="preserve">odmor (od toga </w:t>
      </w:r>
      <w:r>
        <w:rPr>
          <w:rFonts w:ascii="Bookman Old Style" w:hAnsi="Bookman Old Style"/>
          <w:color w:val="000000" w:themeColor="text1"/>
        </w:rPr>
        <w:t>2.100,00</w:t>
      </w:r>
      <w:r w:rsidR="00FB355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355C">
        <w:rPr>
          <w:rFonts w:ascii="Bookman Old Style" w:hAnsi="Bookman Old Style"/>
          <w:color w:val="000000" w:themeColor="text1"/>
        </w:rPr>
        <w:t>eur</w:t>
      </w:r>
      <w:proofErr w:type="spellEnd"/>
      <w:r w:rsidR="00755FC7" w:rsidRPr="00560123">
        <w:rPr>
          <w:rFonts w:ascii="Bookman Old Style" w:hAnsi="Bookman Old Style"/>
          <w:color w:val="000000" w:themeColor="text1"/>
        </w:rPr>
        <w:t xml:space="preserve"> odnosi se na pomoćnike u nastavi)</w:t>
      </w:r>
    </w:p>
    <w:bookmarkEnd w:id="3"/>
    <w:p w:rsidR="0071425E" w:rsidRPr="00CC0E07" w:rsidRDefault="00CC0E07" w:rsidP="00905368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 xml:space="preserve">  1.249,04</w:t>
      </w:r>
      <w:r w:rsidR="00FB355C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FB355C">
        <w:rPr>
          <w:rFonts w:ascii="Bookman Old Style" w:hAnsi="Bookman Old Style"/>
          <w:color w:val="000000" w:themeColor="text1"/>
        </w:rPr>
        <w:t>eur</w:t>
      </w:r>
      <w:proofErr w:type="spellEnd"/>
      <w:r w:rsidR="00FB355C">
        <w:rPr>
          <w:rFonts w:ascii="Bookman Old Style" w:hAnsi="Bookman Old Style"/>
          <w:color w:val="000000" w:themeColor="text1"/>
        </w:rPr>
        <w:t>-</w:t>
      </w:r>
      <w:r w:rsidR="005106E3" w:rsidRPr="00560123">
        <w:rPr>
          <w:rFonts w:ascii="Bookman Old Style" w:hAnsi="Bookman Old Style"/>
          <w:color w:val="000000" w:themeColor="text1"/>
        </w:rPr>
        <w:t xml:space="preserve"> ostali rashodi</w:t>
      </w:r>
      <w:r w:rsidR="00755FC7" w:rsidRPr="00560123">
        <w:rPr>
          <w:rFonts w:ascii="Bookman Old Style" w:hAnsi="Bookman Old Style"/>
          <w:color w:val="000000" w:themeColor="text1"/>
        </w:rPr>
        <w:t xml:space="preserve"> kn – naknada za neiskorišteni godišnji odmor</w:t>
      </w:r>
      <w:r w:rsidR="002C7E14">
        <w:rPr>
          <w:rFonts w:ascii="Bookman Old Style" w:hAnsi="Bookman Old Style"/>
          <w:color w:val="000000" w:themeColor="text1"/>
        </w:rPr>
        <w:t xml:space="preserve"> </w:t>
      </w:r>
      <w:r w:rsidR="00CD1F0D">
        <w:rPr>
          <w:rFonts w:ascii="Bookman Old Style" w:hAnsi="Bookman Old Style"/>
          <w:color w:val="000000" w:themeColor="text1"/>
        </w:rPr>
        <w:t>,</w:t>
      </w:r>
      <w:r w:rsidR="002C7E14">
        <w:rPr>
          <w:rFonts w:ascii="Bookman Old Style" w:hAnsi="Bookman Old Style"/>
          <w:color w:val="000000" w:themeColor="text1"/>
        </w:rPr>
        <w:t>)</w:t>
      </w:r>
    </w:p>
    <w:p w:rsidR="00CC0E07" w:rsidRPr="00CC0E07" w:rsidRDefault="00CC0E07" w:rsidP="00905368">
      <w:pPr>
        <w:pStyle w:val="Odlomakpopisa"/>
        <w:numPr>
          <w:ilvl w:val="0"/>
          <w:numId w:val="8"/>
        </w:num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Božićnica 11.700,00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(</w:t>
      </w:r>
      <w:r w:rsidRPr="00560123">
        <w:rPr>
          <w:rFonts w:ascii="Bookman Old Style" w:hAnsi="Bookman Old Style"/>
          <w:color w:val="000000" w:themeColor="text1"/>
        </w:rPr>
        <w:t xml:space="preserve">odmor (od toga </w:t>
      </w:r>
      <w:r>
        <w:rPr>
          <w:rFonts w:ascii="Bookman Old Style" w:hAnsi="Bookman Old Style"/>
          <w:color w:val="000000" w:themeColor="text1"/>
        </w:rPr>
        <w:t xml:space="preserve">2.100,00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 w:rsidRPr="00560123">
        <w:rPr>
          <w:rFonts w:ascii="Bookman Old Style" w:hAnsi="Bookman Old Style"/>
          <w:color w:val="000000" w:themeColor="text1"/>
        </w:rPr>
        <w:t xml:space="preserve"> odnosi se na pomoćnike u nastavi)</w:t>
      </w:r>
    </w:p>
    <w:p w:rsidR="002C7E14" w:rsidRPr="00560123" w:rsidRDefault="00BA1C25" w:rsidP="00905368">
      <w:pPr>
        <w:pStyle w:val="Odlomakpopisa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2C7E14">
        <w:rPr>
          <w:rFonts w:ascii="Bookman Old Style" w:hAnsi="Bookman Old Style"/>
        </w:rPr>
        <w:t xml:space="preserve">2.300,00 </w:t>
      </w:r>
      <w:proofErr w:type="spellStart"/>
      <w:r w:rsidR="002C7E14">
        <w:rPr>
          <w:rFonts w:ascii="Bookman Old Style" w:hAnsi="Bookman Old Style"/>
        </w:rPr>
        <w:t>eur</w:t>
      </w:r>
      <w:proofErr w:type="spellEnd"/>
      <w:r w:rsidR="002C7E14">
        <w:rPr>
          <w:rFonts w:ascii="Bookman Old Style" w:hAnsi="Bookman Old Style"/>
        </w:rPr>
        <w:t xml:space="preserve"> dar djeci povodom Dana Sv. Nikole</w:t>
      </w:r>
    </w:p>
    <w:p w:rsidR="00307FAA" w:rsidRPr="00560123" w:rsidRDefault="00307FAA" w:rsidP="00307FAA">
      <w:pPr>
        <w:pStyle w:val="Odlomakpopisa"/>
        <w:ind w:left="1440"/>
        <w:rPr>
          <w:rFonts w:ascii="Bookman Old Style" w:hAnsi="Bookman Old Style"/>
        </w:rPr>
      </w:pPr>
    </w:p>
    <w:p w:rsidR="00307FAA" w:rsidRPr="00560123" w:rsidRDefault="00307FAA" w:rsidP="00905368">
      <w:pPr>
        <w:pStyle w:val="Odlomakpopisa"/>
        <w:numPr>
          <w:ilvl w:val="0"/>
          <w:numId w:val="3"/>
        </w:num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3132</w:t>
      </w:r>
      <w:r w:rsidR="004A701A" w:rsidRPr="00560123">
        <w:rPr>
          <w:rFonts w:ascii="Bookman Old Style" w:hAnsi="Bookman Old Style"/>
        </w:rPr>
        <w:t xml:space="preserve"> – </w:t>
      </w:r>
      <w:r w:rsidR="004A701A" w:rsidRPr="00560123">
        <w:rPr>
          <w:rFonts w:ascii="Bookman Old Style" w:hAnsi="Bookman Old Style"/>
          <w:b/>
        </w:rPr>
        <w:t>doprinosi za obvezno zdravstveno osiguranje</w:t>
      </w:r>
      <w:r w:rsidR="004A701A" w:rsidRPr="00560123">
        <w:rPr>
          <w:rFonts w:ascii="Bookman Old Style" w:hAnsi="Bookman Old Style"/>
        </w:rPr>
        <w:t xml:space="preserve">- povećanje doprinosa na plaću (ZO) za </w:t>
      </w:r>
      <w:r w:rsidR="00113AFA">
        <w:rPr>
          <w:rFonts w:ascii="Bookman Old Style" w:hAnsi="Bookman Old Style"/>
        </w:rPr>
        <w:t xml:space="preserve">14,18 </w:t>
      </w:r>
      <w:r w:rsidR="004A701A" w:rsidRPr="00560123">
        <w:rPr>
          <w:rFonts w:ascii="Bookman Old Style" w:hAnsi="Bookman Old Style"/>
        </w:rPr>
        <w:t xml:space="preserve">% </w:t>
      </w:r>
      <w:r w:rsidR="007855C7">
        <w:rPr>
          <w:rFonts w:ascii="Bookman Old Style" w:hAnsi="Bookman Old Style"/>
        </w:rPr>
        <w:t>sukladno povećanju</w:t>
      </w:r>
      <w:r w:rsidR="00B96F8C">
        <w:rPr>
          <w:rFonts w:ascii="Bookman Old Style" w:hAnsi="Bookman Old Style"/>
        </w:rPr>
        <w:t xml:space="preserve"> iznosu</w:t>
      </w:r>
      <w:r w:rsidR="007855C7">
        <w:rPr>
          <w:rFonts w:ascii="Bookman Old Style" w:hAnsi="Bookman Old Style"/>
        </w:rPr>
        <w:t xml:space="preserve"> naknada</w:t>
      </w:r>
      <w:r w:rsidR="00B96F8C">
        <w:rPr>
          <w:rFonts w:ascii="Bookman Old Style" w:hAnsi="Bookman Old Style"/>
        </w:rPr>
        <w:t xml:space="preserve"> i osnovice plaće</w:t>
      </w:r>
    </w:p>
    <w:p w:rsidR="00307FAA" w:rsidRPr="00560123" w:rsidRDefault="00307FAA" w:rsidP="00307FAA">
      <w:pPr>
        <w:pStyle w:val="Odlomakpopisa"/>
        <w:rPr>
          <w:rFonts w:ascii="Bookman Old Style" w:hAnsi="Bookman Old Style"/>
        </w:rPr>
      </w:pPr>
    </w:p>
    <w:p w:rsidR="004A701A" w:rsidRDefault="00113AFA" w:rsidP="00905368">
      <w:pPr>
        <w:numPr>
          <w:ilvl w:val="0"/>
          <w:numId w:val="10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87.591,24</w:t>
      </w:r>
      <w:r w:rsidR="007855C7">
        <w:rPr>
          <w:rFonts w:ascii="Bookman Old Style" w:hAnsi="Bookman Old Style"/>
        </w:rPr>
        <w:t xml:space="preserve"> </w:t>
      </w:r>
      <w:proofErr w:type="spellStart"/>
      <w:r w:rsidR="007855C7">
        <w:rPr>
          <w:rFonts w:ascii="Bookman Old Style" w:hAnsi="Bookman Old Style"/>
        </w:rPr>
        <w:t>eur</w:t>
      </w:r>
      <w:proofErr w:type="spellEnd"/>
      <w:r w:rsidR="004A701A" w:rsidRPr="00560123">
        <w:rPr>
          <w:rFonts w:ascii="Bookman Old Style" w:hAnsi="Bookman Old Style"/>
        </w:rPr>
        <w:t xml:space="preserve"> – odnosi se na zaposlene MZOS</w:t>
      </w:r>
    </w:p>
    <w:p w:rsidR="007855C7" w:rsidRPr="00560123" w:rsidRDefault="007855C7" w:rsidP="00905368">
      <w:pPr>
        <w:numPr>
          <w:ilvl w:val="0"/>
          <w:numId w:val="10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113AFA">
        <w:rPr>
          <w:rFonts w:ascii="Bookman Old Style" w:hAnsi="Bookman Old Style"/>
        </w:rPr>
        <w:t>122,33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– izvan nastavne aktivnosti </w:t>
      </w:r>
    </w:p>
    <w:p w:rsidR="004A701A" w:rsidRDefault="00113AFA" w:rsidP="00905368">
      <w:pPr>
        <w:numPr>
          <w:ilvl w:val="0"/>
          <w:numId w:val="10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6.198,75</w:t>
      </w:r>
      <w:r w:rsidR="007855C7">
        <w:rPr>
          <w:rFonts w:ascii="Bookman Old Style" w:hAnsi="Bookman Old Style"/>
        </w:rPr>
        <w:t xml:space="preserve"> </w:t>
      </w:r>
      <w:proofErr w:type="spellStart"/>
      <w:r w:rsidR="007855C7">
        <w:rPr>
          <w:rFonts w:ascii="Bookman Old Style" w:hAnsi="Bookman Old Style"/>
        </w:rPr>
        <w:t>eur</w:t>
      </w:r>
      <w:proofErr w:type="spellEnd"/>
      <w:r w:rsidR="004A701A" w:rsidRPr="00560123">
        <w:rPr>
          <w:rFonts w:ascii="Bookman Old Style" w:hAnsi="Bookman Old Style"/>
        </w:rPr>
        <w:t xml:space="preserve"> – pomoćnici Vjetar u leđa</w:t>
      </w:r>
    </w:p>
    <w:p w:rsidR="00113AFA" w:rsidRDefault="00113AFA" w:rsidP="00905368">
      <w:pPr>
        <w:numPr>
          <w:ilvl w:val="0"/>
          <w:numId w:val="10"/>
        </w:num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104,93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>- dopuna radnog vremena za spremačicu</w:t>
      </w:r>
    </w:p>
    <w:p w:rsidR="00113AFA" w:rsidRPr="00560123" w:rsidRDefault="00113AFA" w:rsidP="00113AFA">
      <w:pPr>
        <w:ind w:left="720"/>
        <w:contextualSpacing/>
        <w:rPr>
          <w:rFonts w:ascii="Bookman Old Style" w:hAnsi="Bookman Old Style"/>
        </w:rPr>
      </w:pPr>
    </w:p>
    <w:p w:rsidR="004A701A" w:rsidRDefault="00113AFA" w:rsidP="0071425E">
      <w:pPr>
        <w:rPr>
          <w:rFonts w:ascii="Bookman Old Style" w:hAnsi="Bookman Old Style"/>
        </w:rPr>
      </w:pPr>
      <w:r w:rsidRPr="00113AFA">
        <w:rPr>
          <w:rFonts w:ascii="Bookman Old Style" w:hAnsi="Bookman Old Style"/>
          <w:b/>
        </w:rPr>
        <w:t>ŠIFRA 3132</w:t>
      </w:r>
      <w:r>
        <w:rPr>
          <w:rFonts w:ascii="Bookman Old Style" w:hAnsi="Bookman Old Style"/>
        </w:rPr>
        <w:t xml:space="preserve">- doprinosi za obvezno osiguranje u slučaju nezaposlenosti- </w:t>
      </w:r>
      <w:r w:rsidR="004D549A">
        <w:rPr>
          <w:rFonts w:ascii="Bookman Old Style" w:hAnsi="Bookman Old Style"/>
        </w:rPr>
        <w:t xml:space="preserve">po </w:t>
      </w:r>
      <w:r>
        <w:rPr>
          <w:rFonts w:ascii="Bookman Old Style" w:hAnsi="Bookman Old Style"/>
        </w:rPr>
        <w:t>sudsk</w:t>
      </w:r>
      <w:r w:rsidR="004D549A">
        <w:rPr>
          <w:rFonts w:ascii="Bookman Old Style" w:hAnsi="Bookman Old Style"/>
        </w:rPr>
        <w:t xml:space="preserve">im presudama </w:t>
      </w:r>
      <w:r w:rsidR="00FB1667" w:rsidRPr="00653290">
        <w:rPr>
          <w:rFonts w:ascii="Bookman Old Style" w:hAnsi="Bookman Old Style"/>
        </w:rPr>
        <w:t xml:space="preserve">za povećanje osnovice  </w:t>
      </w:r>
    </w:p>
    <w:p w:rsidR="001828B8" w:rsidRPr="00560123" w:rsidRDefault="003A0736" w:rsidP="00BA572E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</w:t>
      </w:r>
      <w:r w:rsidR="00BA572E" w:rsidRPr="00560123">
        <w:rPr>
          <w:rFonts w:ascii="Bookman Old Style" w:hAnsi="Bookman Old Style"/>
        </w:rPr>
        <w:t xml:space="preserve">- materijalni rashodi u globalu bilježe rast (za </w:t>
      </w:r>
      <w:r w:rsidR="00FB1667">
        <w:rPr>
          <w:rFonts w:ascii="Bookman Old Style" w:hAnsi="Bookman Old Style"/>
        </w:rPr>
        <w:t>49,06</w:t>
      </w:r>
      <w:r w:rsidR="00BA572E" w:rsidRPr="00560123">
        <w:rPr>
          <w:rFonts w:ascii="Bookman Old Style" w:hAnsi="Bookman Old Style"/>
        </w:rPr>
        <w:t xml:space="preserve">%) u odnosu na prethodnu godinu </w:t>
      </w:r>
    </w:p>
    <w:p w:rsidR="003A0736" w:rsidRPr="00560123" w:rsidRDefault="003A0736" w:rsidP="00BA572E">
      <w:pPr>
        <w:rPr>
          <w:rFonts w:ascii="Bookman Old Style" w:hAnsi="Bookman Old Style"/>
        </w:rPr>
      </w:pPr>
    </w:p>
    <w:p w:rsidR="001828B8" w:rsidRPr="00560123" w:rsidRDefault="003A0736" w:rsidP="001828B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3211</w:t>
      </w:r>
      <w:r w:rsidR="001828B8" w:rsidRPr="00560123">
        <w:rPr>
          <w:rFonts w:ascii="Bookman Old Style" w:hAnsi="Bookman Old Style"/>
        </w:rPr>
        <w:t xml:space="preserve"> službena putovanja </w:t>
      </w:r>
      <w:r w:rsidR="001A2AD2" w:rsidRPr="00560123">
        <w:rPr>
          <w:rFonts w:ascii="Bookman Old Style" w:hAnsi="Bookman Old Style"/>
        </w:rPr>
        <w:t xml:space="preserve">sa indeksom </w:t>
      </w:r>
      <w:r w:rsidR="004D549A">
        <w:rPr>
          <w:rFonts w:ascii="Bookman Old Style" w:hAnsi="Bookman Old Style"/>
        </w:rPr>
        <w:t>15,17</w:t>
      </w:r>
      <w:r w:rsidR="001828B8" w:rsidRPr="00560123">
        <w:rPr>
          <w:rFonts w:ascii="Bookman Old Style" w:hAnsi="Bookman Old Style"/>
        </w:rPr>
        <w:t xml:space="preserve"> % </w:t>
      </w:r>
      <w:r w:rsidR="001A2AD2" w:rsidRPr="00560123">
        <w:rPr>
          <w:rFonts w:ascii="Bookman Old Style" w:hAnsi="Bookman Old Style"/>
        </w:rPr>
        <w:t>bilježe povećanje ,</w:t>
      </w:r>
      <w:r w:rsidR="00826676" w:rsidRPr="00560123">
        <w:rPr>
          <w:rFonts w:ascii="Bookman Old Style" w:hAnsi="Bookman Old Style"/>
        </w:rPr>
        <w:t>što je vidljivo iz navedenog indeksa</w:t>
      </w:r>
      <w:r w:rsidR="001A2AD2" w:rsidRPr="00560123">
        <w:rPr>
          <w:rFonts w:ascii="Bookman Old Style" w:hAnsi="Bookman Old Style"/>
        </w:rPr>
        <w:t>,</w:t>
      </w:r>
      <w:r w:rsidR="00826676" w:rsidRPr="00560123">
        <w:rPr>
          <w:rFonts w:ascii="Bookman Old Style" w:hAnsi="Bookman Old Style"/>
        </w:rPr>
        <w:t xml:space="preserve"> </w:t>
      </w:r>
      <w:r w:rsidRPr="00560123">
        <w:rPr>
          <w:rFonts w:ascii="Bookman Old Style" w:hAnsi="Bookman Old Style"/>
        </w:rPr>
        <w:t xml:space="preserve">jer su kongresi i edukacije </w:t>
      </w:r>
      <w:r w:rsidR="001A7F5F">
        <w:rPr>
          <w:rFonts w:ascii="Bookman Old Style" w:hAnsi="Bookman Old Style"/>
        </w:rPr>
        <w:t xml:space="preserve">za stručno usavršavanje </w:t>
      </w:r>
      <w:r w:rsidRPr="00560123">
        <w:rPr>
          <w:rFonts w:ascii="Bookman Old Style" w:hAnsi="Bookman Old Style"/>
        </w:rPr>
        <w:lastRenderedPageBreak/>
        <w:t>odr</w:t>
      </w:r>
      <w:r w:rsidR="00591A00" w:rsidRPr="00560123">
        <w:rPr>
          <w:rFonts w:ascii="Bookman Old Style" w:hAnsi="Bookman Old Style"/>
        </w:rPr>
        <w:t>žan</w:t>
      </w:r>
      <w:r w:rsidR="001A2AD2" w:rsidRPr="00560123">
        <w:rPr>
          <w:rFonts w:ascii="Bookman Old Style" w:hAnsi="Bookman Old Style"/>
        </w:rPr>
        <w:t>e</w:t>
      </w:r>
      <w:r w:rsidRPr="00560123">
        <w:rPr>
          <w:rFonts w:ascii="Bookman Old Style" w:hAnsi="Bookman Old Style"/>
        </w:rPr>
        <w:t xml:space="preserve"> uživo, </w:t>
      </w:r>
      <w:r w:rsidR="00885416">
        <w:rPr>
          <w:rFonts w:ascii="Bookman Old Style" w:hAnsi="Bookman Old Style"/>
        </w:rPr>
        <w:t>održano je više</w:t>
      </w:r>
      <w:r w:rsidRPr="00560123">
        <w:rPr>
          <w:rFonts w:ascii="Bookman Old Style" w:hAnsi="Bookman Old Style"/>
        </w:rPr>
        <w:t xml:space="preserve"> terenske nastave</w:t>
      </w:r>
      <w:r w:rsidR="00885416">
        <w:rPr>
          <w:rFonts w:ascii="Bookman Old Style" w:hAnsi="Bookman Old Style"/>
        </w:rPr>
        <w:t xml:space="preserve"> i izleta</w:t>
      </w:r>
      <w:r w:rsidR="00A01D41">
        <w:rPr>
          <w:rFonts w:ascii="Bookman Old Style" w:hAnsi="Bookman Old Style"/>
        </w:rPr>
        <w:t xml:space="preserve"> (isplata dnevnica)</w:t>
      </w:r>
      <w:r w:rsidR="00885416">
        <w:rPr>
          <w:rFonts w:ascii="Bookman Old Style" w:hAnsi="Bookman Old Style"/>
        </w:rPr>
        <w:t xml:space="preserve"> </w:t>
      </w:r>
      <w:r w:rsidR="001A2AD2" w:rsidRPr="00560123">
        <w:rPr>
          <w:rFonts w:ascii="Bookman Old Style" w:hAnsi="Bookman Old Style"/>
        </w:rPr>
        <w:t>koj</w:t>
      </w:r>
      <w:r w:rsidR="00885416">
        <w:rPr>
          <w:rFonts w:ascii="Bookman Old Style" w:hAnsi="Bookman Old Style"/>
        </w:rPr>
        <w:t>ih je u 2022</w:t>
      </w:r>
      <w:r w:rsidR="000269BE" w:rsidRPr="00560123">
        <w:rPr>
          <w:rFonts w:ascii="Bookman Old Style" w:hAnsi="Bookman Old Style"/>
        </w:rPr>
        <w:t>. godini bi</w:t>
      </w:r>
      <w:r w:rsidR="00885416">
        <w:rPr>
          <w:rFonts w:ascii="Bookman Old Style" w:hAnsi="Bookman Old Style"/>
        </w:rPr>
        <w:t>lo manje.</w:t>
      </w:r>
    </w:p>
    <w:p w:rsidR="00694721" w:rsidRPr="00560123" w:rsidRDefault="00694721" w:rsidP="001828B8">
      <w:pPr>
        <w:rPr>
          <w:rFonts w:ascii="Bookman Old Style" w:hAnsi="Bookman Old Style"/>
        </w:rPr>
      </w:pPr>
    </w:p>
    <w:p w:rsidR="0098708C" w:rsidRPr="00560123" w:rsidRDefault="0083795D" w:rsidP="00694721">
      <w:pPr>
        <w:rPr>
          <w:rFonts w:ascii="Bookman Old Style" w:hAnsi="Bookman Old Style"/>
          <w:color w:val="000000" w:themeColor="text1"/>
          <w:shd w:val="clear" w:color="auto" w:fill="FFFFFF"/>
        </w:rPr>
      </w:pPr>
      <w:r w:rsidRPr="00560123">
        <w:rPr>
          <w:rFonts w:ascii="Bookman Old Style" w:hAnsi="Bookman Old Style"/>
          <w:b/>
          <w:color w:val="000000" w:themeColor="text1"/>
        </w:rPr>
        <w:t xml:space="preserve">ŠIFRA 3212 </w:t>
      </w:r>
      <w:r w:rsidR="00420B91">
        <w:rPr>
          <w:rFonts w:ascii="Bookman Old Style" w:hAnsi="Bookman Old Style"/>
          <w:b/>
          <w:color w:val="000000" w:themeColor="text1"/>
        </w:rPr>
        <w:t>–</w:t>
      </w:r>
      <w:r w:rsidR="00694721" w:rsidRPr="00560123">
        <w:rPr>
          <w:rFonts w:ascii="Bookman Old Style" w:hAnsi="Bookman Old Style"/>
          <w:b/>
          <w:color w:val="000000" w:themeColor="text1"/>
        </w:rPr>
        <w:t xml:space="preserve"> </w:t>
      </w:r>
      <w:r w:rsidR="00420B91" w:rsidRPr="00420B91">
        <w:rPr>
          <w:rFonts w:ascii="Bookman Old Style" w:hAnsi="Bookman Old Style"/>
          <w:color w:val="000000" w:themeColor="text1"/>
        </w:rPr>
        <w:t xml:space="preserve">evidentira se </w:t>
      </w:r>
      <w:r w:rsidR="00694721" w:rsidRPr="00560123">
        <w:rPr>
          <w:rFonts w:ascii="Bookman Old Style" w:hAnsi="Bookman Old Style"/>
          <w:b/>
          <w:color w:val="000000" w:themeColor="text1"/>
        </w:rPr>
        <w:t>naknad</w:t>
      </w:r>
      <w:r w:rsidR="00420B91">
        <w:rPr>
          <w:rFonts w:ascii="Bookman Old Style" w:hAnsi="Bookman Old Style"/>
          <w:b/>
          <w:color w:val="000000" w:themeColor="text1"/>
        </w:rPr>
        <w:t xml:space="preserve">a zaposlenicima </w:t>
      </w:r>
      <w:r w:rsidR="00694721" w:rsidRPr="00560123">
        <w:rPr>
          <w:rFonts w:ascii="Bookman Old Style" w:hAnsi="Bookman Old Style"/>
          <w:b/>
          <w:color w:val="000000" w:themeColor="text1"/>
        </w:rPr>
        <w:t xml:space="preserve">za prijevoz </w:t>
      </w:r>
      <w:r w:rsidR="00694721" w:rsidRPr="00560123">
        <w:rPr>
          <w:rFonts w:ascii="Bookman Old Style" w:hAnsi="Bookman Old Style"/>
          <w:color w:val="000000" w:themeColor="text1"/>
        </w:rPr>
        <w:t xml:space="preserve">– bilježi rast za </w:t>
      </w:r>
      <w:r w:rsidR="004D549A">
        <w:rPr>
          <w:rFonts w:ascii="Bookman Old Style" w:hAnsi="Bookman Old Style"/>
          <w:color w:val="000000" w:themeColor="text1"/>
        </w:rPr>
        <w:t>16,71</w:t>
      </w:r>
      <w:r w:rsidR="00694721" w:rsidRPr="00560123">
        <w:rPr>
          <w:rFonts w:ascii="Bookman Old Style" w:hAnsi="Bookman Old Style"/>
          <w:color w:val="000000" w:themeColor="text1"/>
        </w:rPr>
        <w:t xml:space="preserve"> %</w:t>
      </w:r>
      <w:r w:rsidR="00522E03" w:rsidRPr="00560123">
        <w:rPr>
          <w:rFonts w:ascii="Bookman Old Style" w:hAnsi="Bookman Old Style" w:cs="Lucida Sans Unicode"/>
          <w:color w:val="000000" w:themeColor="text1"/>
          <w:shd w:val="clear" w:color="auto" w:fill="FFFFFF"/>
        </w:rPr>
        <w:t xml:space="preserve"> </w:t>
      </w:r>
      <w:r w:rsidR="00E9178F">
        <w:rPr>
          <w:rFonts w:ascii="Bookman Old Style" w:hAnsi="Bookman Old Style" w:cs="Lucida Sans Unicode"/>
          <w:color w:val="000000" w:themeColor="text1"/>
          <w:shd w:val="clear" w:color="auto" w:fill="FFFFFF"/>
        </w:rPr>
        <w:t xml:space="preserve">jer se </w:t>
      </w:r>
      <w:r w:rsidR="00E76DBE" w:rsidRPr="00560123">
        <w:rPr>
          <w:rFonts w:ascii="Bookman Old Style" w:hAnsi="Bookman Old Style"/>
          <w:color w:val="000000" w:themeColor="text1"/>
          <w:shd w:val="clear" w:color="auto" w:fill="FFFFFF"/>
        </w:rPr>
        <w:t>povećala</w:t>
      </w:r>
      <w:r w:rsidR="00E9178F">
        <w:rPr>
          <w:rFonts w:ascii="Bookman Old Style" w:hAnsi="Bookman Old Style"/>
          <w:color w:val="000000" w:themeColor="text1"/>
          <w:shd w:val="clear" w:color="auto" w:fill="FFFFFF"/>
        </w:rPr>
        <w:t xml:space="preserve"> </w:t>
      </w:r>
      <w:r w:rsidR="00E76DBE" w:rsidRPr="00560123">
        <w:rPr>
          <w:rFonts w:ascii="Bookman Old Style" w:hAnsi="Bookman Old Style"/>
          <w:color w:val="000000" w:themeColor="text1"/>
          <w:shd w:val="clear" w:color="auto" w:fill="FFFFFF"/>
        </w:rPr>
        <w:t xml:space="preserve">visina naknade troškova prijevoza na posao i s posla </w:t>
      </w:r>
      <w:r w:rsidR="00A01D41" w:rsidRPr="00E9178F">
        <w:rPr>
          <w:rFonts w:ascii="Bookman Old Style" w:hAnsi="Bookman Old Style"/>
          <w:color w:val="000000" w:themeColor="text1"/>
          <w:shd w:val="clear" w:color="auto" w:fill="FFFFFF"/>
        </w:rPr>
        <w:t>te</w:t>
      </w:r>
      <w:r w:rsidR="00E76DBE" w:rsidRPr="00E9178F">
        <w:rPr>
          <w:rFonts w:ascii="Bookman Old Style" w:hAnsi="Bookman Old Style"/>
          <w:color w:val="000000" w:themeColor="text1"/>
          <w:shd w:val="clear" w:color="auto" w:fill="FFFFFF"/>
        </w:rPr>
        <w:t xml:space="preserve"> </w:t>
      </w:r>
      <w:r w:rsidR="00E76DBE" w:rsidRPr="00E9178F">
        <w:rPr>
          <w:rFonts w:ascii="Bookman Old Style" w:hAnsi="Bookman Old Style" w:cs="Arial"/>
          <w:color w:val="000000" w:themeColor="text1"/>
          <w:shd w:val="clear" w:color="auto" w:fill="FFFFFF" w:themeFill="background1"/>
        </w:rPr>
        <w:t> mjesečna odnosno pojedinačna prijevozna karta.</w:t>
      </w:r>
    </w:p>
    <w:p w:rsidR="00E76DBE" w:rsidRPr="00560123" w:rsidRDefault="00E76DBE" w:rsidP="00694721">
      <w:pPr>
        <w:rPr>
          <w:rFonts w:ascii="Bookman Old Style" w:hAnsi="Bookman Old Style"/>
          <w:color w:val="000000" w:themeColor="text1"/>
        </w:rPr>
      </w:pPr>
    </w:p>
    <w:p w:rsidR="00CE592F" w:rsidRPr="00560123" w:rsidRDefault="00EE0790" w:rsidP="00CE592F">
      <w:p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color w:val="000000" w:themeColor="text1"/>
        </w:rPr>
        <w:t>ŠIFRA 3213</w:t>
      </w:r>
      <w:r w:rsidR="00694721" w:rsidRPr="00560123">
        <w:rPr>
          <w:rFonts w:ascii="Bookman Old Style" w:hAnsi="Bookman Old Style"/>
          <w:b/>
          <w:color w:val="000000" w:themeColor="text1"/>
        </w:rPr>
        <w:t xml:space="preserve">- </w:t>
      </w:r>
      <w:r w:rsidR="00694721" w:rsidRPr="00560123">
        <w:rPr>
          <w:rFonts w:ascii="Bookman Old Style" w:hAnsi="Bookman Old Style"/>
          <w:color w:val="000000" w:themeColor="text1"/>
        </w:rPr>
        <w:t>stručno usavršavanje zaposlenika</w:t>
      </w:r>
      <w:r w:rsidR="000D36B7" w:rsidRPr="00560123">
        <w:rPr>
          <w:rFonts w:ascii="Bookman Old Style" w:hAnsi="Bookman Old Style"/>
          <w:color w:val="000000" w:themeColor="text1"/>
        </w:rPr>
        <w:t xml:space="preserve"> u odnosu na prethodno razdoblje</w:t>
      </w:r>
      <w:r w:rsidR="00694721" w:rsidRPr="00560123">
        <w:rPr>
          <w:rFonts w:ascii="Bookman Old Style" w:hAnsi="Bookman Old Style"/>
          <w:color w:val="000000" w:themeColor="text1"/>
        </w:rPr>
        <w:t xml:space="preserve"> bilježi </w:t>
      </w:r>
      <w:r w:rsidR="00044DDC" w:rsidRPr="00560123">
        <w:rPr>
          <w:rFonts w:ascii="Bookman Old Style" w:hAnsi="Bookman Old Style"/>
          <w:color w:val="000000" w:themeColor="text1"/>
        </w:rPr>
        <w:t>znatno</w:t>
      </w:r>
      <w:r w:rsidR="00694721" w:rsidRPr="00560123">
        <w:rPr>
          <w:rFonts w:ascii="Bookman Old Style" w:hAnsi="Bookman Old Style"/>
          <w:color w:val="000000" w:themeColor="text1"/>
        </w:rPr>
        <w:t xml:space="preserve"> </w:t>
      </w:r>
      <w:r w:rsidRPr="00560123">
        <w:rPr>
          <w:rFonts w:ascii="Bookman Old Style" w:hAnsi="Bookman Old Style"/>
          <w:color w:val="000000" w:themeColor="text1"/>
        </w:rPr>
        <w:t>povećanje</w:t>
      </w:r>
      <w:r w:rsidR="00694721" w:rsidRPr="00560123">
        <w:rPr>
          <w:rFonts w:ascii="Bookman Old Style" w:hAnsi="Bookman Old Style"/>
          <w:color w:val="000000" w:themeColor="text1"/>
        </w:rPr>
        <w:t xml:space="preserve"> od </w:t>
      </w:r>
      <w:r w:rsidR="004D549A">
        <w:rPr>
          <w:rFonts w:ascii="Bookman Old Style" w:hAnsi="Bookman Old Style"/>
          <w:color w:val="000000" w:themeColor="text1"/>
        </w:rPr>
        <w:t>149,03</w:t>
      </w:r>
      <w:r w:rsidR="000D36B7" w:rsidRPr="00560123">
        <w:rPr>
          <w:rFonts w:ascii="Bookman Old Style" w:hAnsi="Bookman Old Style"/>
          <w:color w:val="000000" w:themeColor="text1"/>
        </w:rPr>
        <w:t xml:space="preserve">% a odnosi se na </w:t>
      </w:r>
      <w:r w:rsidR="00591A00" w:rsidRPr="00560123">
        <w:rPr>
          <w:rFonts w:ascii="Bookman Old Style" w:hAnsi="Bookman Old Style"/>
          <w:color w:val="000000" w:themeColor="text1"/>
        </w:rPr>
        <w:t>edukacij</w:t>
      </w:r>
      <w:r w:rsidR="000D36B7" w:rsidRPr="00560123">
        <w:rPr>
          <w:rFonts w:ascii="Bookman Old Style" w:hAnsi="Bookman Old Style"/>
          <w:color w:val="000000" w:themeColor="text1"/>
        </w:rPr>
        <w:t>u</w:t>
      </w:r>
      <w:r w:rsidR="00591A00" w:rsidRPr="00560123">
        <w:rPr>
          <w:rFonts w:ascii="Bookman Old Style" w:hAnsi="Bookman Old Style"/>
          <w:color w:val="000000" w:themeColor="text1"/>
        </w:rPr>
        <w:t xml:space="preserve"> </w:t>
      </w:r>
      <w:r w:rsidR="007A4FEE">
        <w:rPr>
          <w:rFonts w:ascii="Bookman Old Style" w:hAnsi="Bookman Old Style"/>
          <w:color w:val="000000" w:themeColor="text1"/>
        </w:rPr>
        <w:t xml:space="preserve">i stručno usavršavanje </w:t>
      </w:r>
      <w:r w:rsidR="00591A00" w:rsidRPr="00560123">
        <w:rPr>
          <w:rFonts w:ascii="Bookman Old Style" w:hAnsi="Bookman Old Style"/>
          <w:color w:val="000000" w:themeColor="text1"/>
        </w:rPr>
        <w:t>učitelja</w:t>
      </w:r>
      <w:r w:rsidR="00CE592F">
        <w:rPr>
          <w:rFonts w:ascii="Bookman Old Style" w:hAnsi="Bookman Old Style"/>
          <w:color w:val="000000" w:themeColor="text1"/>
        </w:rPr>
        <w:t xml:space="preserve"> i </w:t>
      </w:r>
      <w:r w:rsidR="00591A00" w:rsidRPr="00560123">
        <w:rPr>
          <w:rFonts w:ascii="Bookman Old Style" w:hAnsi="Bookman Old Style"/>
          <w:color w:val="000000" w:themeColor="text1"/>
        </w:rPr>
        <w:t>stručnog suradnika -pedagoga,</w:t>
      </w:r>
      <w:r w:rsidR="006A0818" w:rsidRPr="00560123">
        <w:rPr>
          <w:rFonts w:ascii="Bookman Old Style" w:hAnsi="Bookman Old Style"/>
          <w:color w:val="000000" w:themeColor="text1"/>
        </w:rPr>
        <w:t xml:space="preserve"> </w:t>
      </w:r>
      <w:r w:rsidR="00CE592F" w:rsidRPr="00560123">
        <w:rPr>
          <w:rFonts w:ascii="Bookman Old Style" w:hAnsi="Bookman Old Style"/>
          <w:color w:val="000000" w:themeColor="text1"/>
        </w:rPr>
        <w:t xml:space="preserve">sudjelovanje na kongresima i </w:t>
      </w:r>
      <w:r w:rsidR="00552D8D">
        <w:rPr>
          <w:rFonts w:ascii="Bookman Old Style" w:hAnsi="Bookman Old Style"/>
          <w:color w:val="000000" w:themeColor="text1"/>
        </w:rPr>
        <w:t>programu za razvoj komunikacijskih i organizacijskih vještina.</w:t>
      </w:r>
      <w:r w:rsidR="00CE592F" w:rsidRPr="00560123">
        <w:rPr>
          <w:rFonts w:ascii="Bookman Old Style" w:hAnsi="Bookman Old Style"/>
          <w:color w:val="000000" w:themeColor="text1"/>
        </w:rPr>
        <w:t xml:space="preserve"> </w:t>
      </w:r>
    </w:p>
    <w:p w:rsidR="006A0818" w:rsidRPr="00560123" w:rsidRDefault="00CE592F" w:rsidP="0071425E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U</w:t>
      </w:r>
      <w:r w:rsidR="00434AB7" w:rsidRPr="00434AB7">
        <w:rPr>
          <w:rFonts w:ascii="Bookman Old Style" w:hAnsi="Bookman Old Style"/>
          <w:color w:val="000000" w:themeColor="text1"/>
        </w:rPr>
        <w:t>slug</w:t>
      </w:r>
      <w:r w:rsidR="00B96F8C">
        <w:rPr>
          <w:rFonts w:ascii="Bookman Old Style" w:hAnsi="Bookman Old Style"/>
          <w:color w:val="000000" w:themeColor="text1"/>
        </w:rPr>
        <w:t xml:space="preserve">a </w:t>
      </w:r>
      <w:r w:rsidR="00434AB7" w:rsidRPr="00434AB7">
        <w:rPr>
          <w:rFonts w:ascii="Bookman Old Style" w:hAnsi="Bookman Old Style"/>
          <w:color w:val="000000" w:themeColor="text1"/>
        </w:rPr>
        <w:t>supervizije-edukacij</w:t>
      </w:r>
      <w:r w:rsidR="00434AB7">
        <w:rPr>
          <w:rFonts w:ascii="Bookman Old Style" w:hAnsi="Bookman Old Style"/>
          <w:color w:val="000000" w:themeColor="text1"/>
        </w:rPr>
        <w:t>e</w:t>
      </w:r>
      <w:r w:rsidR="00434AB7" w:rsidRPr="00434AB7">
        <w:rPr>
          <w:rFonts w:ascii="Bookman Old Style" w:hAnsi="Bookman Old Style"/>
          <w:color w:val="000000" w:themeColor="text1"/>
        </w:rPr>
        <w:t xml:space="preserve"> i savjetovanja</w:t>
      </w:r>
      <w:r w:rsidR="00552D8D">
        <w:rPr>
          <w:rFonts w:ascii="Bookman Old Style" w:hAnsi="Bookman Old Style"/>
          <w:color w:val="000000" w:themeColor="text1"/>
        </w:rPr>
        <w:t xml:space="preserve"> -</w:t>
      </w:r>
      <w:r w:rsidR="00434AB7">
        <w:rPr>
          <w:rFonts w:ascii="Bookman Old Style" w:hAnsi="Bookman Old Style"/>
          <w:color w:val="000000" w:themeColor="text1"/>
        </w:rPr>
        <w:t xml:space="preserve">čije je financiranje omogućilo Ministarstvo znanosti i obrazovanja prijavom za  preventivni projekt </w:t>
      </w:r>
      <w:r w:rsidR="006A0818" w:rsidRPr="00560123">
        <w:rPr>
          <w:rFonts w:ascii="Bookman Old Style" w:hAnsi="Bookman Old Style"/>
          <w:color w:val="000000" w:themeColor="text1"/>
        </w:rPr>
        <w:t xml:space="preserve"> </w:t>
      </w:r>
      <w:r w:rsidR="00434AB7">
        <w:rPr>
          <w:rFonts w:ascii="Bookman Old Style" w:hAnsi="Bookman Old Style"/>
          <w:color w:val="000000" w:themeColor="text1"/>
        </w:rPr>
        <w:t>u sklopu</w:t>
      </w:r>
      <w:r>
        <w:rPr>
          <w:rFonts w:ascii="Bookman Old Style" w:hAnsi="Bookman Old Style"/>
          <w:color w:val="000000" w:themeColor="text1"/>
        </w:rPr>
        <w:t xml:space="preserve"> provođenja</w:t>
      </w:r>
      <w:r w:rsidR="00434AB7">
        <w:rPr>
          <w:rFonts w:ascii="Bookman Old Style" w:hAnsi="Bookman Old Style"/>
          <w:color w:val="000000" w:themeColor="text1"/>
        </w:rPr>
        <w:t xml:space="preserve"> Školske preventivne strategije osnovnih i srednjih škola u šk. god. 2022./2023. sa ciljem unapređenja rada učitelja i stručnih suradnika s učenicima </w:t>
      </w:r>
      <w:r>
        <w:rPr>
          <w:rFonts w:ascii="Bookman Old Style" w:hAnsi="Bookman Old Style"/>
          <w:color w:val="000000" w:themeColor="text1"/>
        </w:rPr>
        <w:t xml:space="preserve">sa problemima u ponašanju, a učenicima </w:t>
      </w:r>
      <w:r w:rsidR="00B96F8C">
        <w:rPr>
          <w:rFonts w:ascii="Bookman Old Style" w:hAnsi="Bookman Old Style"/>
          <w:color w:val="000000" w:themeColor="text1"/>
        </w:rPr>
        <w:t xml:space="preserve">će </w:t>
      </w:r>
      <w:r>
        <w:rPr>
          <w:rFonts w:ascii="Bookman Old Style" w:hAnsi="Bookman Old Style"/>
          <w:color w:val="000000" w:themeColor="text1"/>
        </w:rPr>
        <w:t>omogućiti uspješno nošenje sa budućim situacijama te ih pripremiti za održavanje pozitivnih odnosa sa drugima</w:t>
      </w:r>
      <w:r w:rsidR="00552D8D">
        <w:rPr>
          <w:rFonts w:ascii="Bookman Old Style" w:hAnsi="Bookman Old Style"/>
          <w:color w:val="000000" w:themeColor="text1"/>
        </w:rPr>
        <w:t>.</w:t>
      </w:r>
    </w:p>
    <w:p w:rsidR="009B5523" w:rsidRPr="00560123" w:rsidRDefault="006A0818" w:rsidP="00DF6589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  <w:color w:val="000000" w:themeColor="text1"/>
        </w:rPr>
        <w:t>ŠIFRA 3214</w:t>
      </w:r>
      <w:r w:rsidR="0098708C" w:rsidRPr="00560123">
        <w:rPr>
          <w:rFonts w:ascii="Bookman Old Style" w:hAnsi="Bookman Old Style"/>
          <w:color w:val="000000" w:themeColor="text1"/>
        </w:rPr>
        <w:t xml:space="preserve">- </w:t>
      </w:r>
      <w:r w:rsidR="00420B91">
        <w:rPr>
          <w:rFonts w:ascii="Bookman Old Style" w:hAnsi="Bookman Old Style"/>
          <w:color w:val="000000" w:themeColor="text1"/>
        </w:rPr>
        <w:t xml:space="preserve">evidentirani su </w:t>
      </w:r>
      <w:r w:rsidR="0098708C" w:rsidRPr="00560123">
        <w:rPr>
          <w:rFonts w:ascii="Bookman Old Style" w:hAnsi="Bookman Old Style"/>
          <w:color w:val="000000" w:themeColor="text1"/>
        </w:rPr>
        <w:t xml:space="preserve">rashodi za korištenje privatnog automobila u službene svrhe </w:t>
      </w:r>
      <w:r w:rsidR="00420B91">
        <w:rPr>
          <w:rFonts w:ascii="Bookman Old Style" w:hAnsi="Bookman Old Style"/>
          <w:color w:val="000000" w:themeColor="text1"/>
        </w:rPr>
        <w:t xml:space="preserve">te </w:t>
      </w:r>
      <w:r w:rsidRPr="00560123">
        <w:rPr>
          <w:rFonts w:ascii="Bookman Old Style" w:hAnsi="Bookman Old Style"/>
          <w:color w:val="000000" w:themeColor="text1"/>
        </w:rPr>
        <w:t xml:space="preserve">su </w:t>
      </w:r>
      <w:r w:rsidR="00D841DF">
        <w:rPr>
          <w:rFonts w:ascii="Bookman Old Style" w:hAnsi="Bookman Old Style"/>
          <w:color w:val="000000" w:themeColor="text1"/>
        </w:rPr>
        <w:t>povećani</w:t>
      </w:r>
      <w:r w:rsidRPr="00560123">
        <w:rPr>
          <w:rFonts w:ascii="Bookman Old Style" w:hAnsi="Bookman Old Style"/>
          <w:color w:val="000000" w:themeColor="text1"/>
        </w:rPr>
        <w:t xml:space="preserve"> </w:t>
      </w:r>
      <w:r w:rsidR="0098708C" w:rsidRPr="00560123">
        <w:rPr>
          <w:rFonts w:ascii="Bookman Old Style" w:hAnsi="Bookman Old Style"/>
          <w:color w:val="000000" w:themeColor="text1"/>
        </w:rPr>
        <w:t xml:space="preserve">u odnosu na prethodnu godinu za </w:t>
      </w:r>
      <w:r w:rsidR="004D549A">
        <w:rPr>
          <w:rFonts w:ascii="Bookman Old Style" w:hAnsi="Bookman Old Style"/>
          <w:color w:val="000000" w:themeColor="text1"/>
        </w:rPr>
        <w:t>354,70</w:t>
      </w:r>
      <w:r w:rsidR="0098708C" w:rsidRPr="00560123">
        <w:rPr>
          <w:rFonts w:ascii="Bookman Old Style" w:hAnsi="Bookman Old Style"/>
          <w:color w:val="000000" w:themeColor="text1"/>
        </w:rPr>
        <w:t xml:space="preserve"> % </w:t>
      </w:r>
      <w:r w:rsidR="00D841DF">
        <w:rPr>
          <w:rFonts w:ascii="Bookman Old Style" w:hAnsi="Bookman Old Style"/>
          <w:color w:val="000000" w:themeColor="text1"/>
        </w:rPr>
        <w:t xml:space="preserve">. Odnose se na </w:t>
      </w:r>
      <w:proofErr w:type="spellStart"/>
      <w:r w:rsidR="00D841DF">
        <w:rPr>
          <w:rFonts w:ascii="Bookman Old Style" w:hAnsi="Bookman Old Style"/>
          <w:color w:val="000000" w:themeColor="text1"/>
        </w:rPr>
        <w:t>loko</w:t>
      </w:r>
      <w:proofErr w:type="spellEnd"/>
      <w:r w:rsidR="00D841DF">
        <w:rPr>
          <w:rFonts w:ascii="Bookman Old Style" w:hAnsi="Bookman Old Style"/>
          <w:color w:val="000000" w:themeColor="text1"/>
        </w:rPr>
        <w:t xml:space="preserve"> vožnju.</w:t>
      </w:r>
    </w:p>
    <w:p w:rsidR="009B5523" w:rsidRPr="00560123" w:rsidRDefault="009B5523" w:rsidP="00DF6589">
      <w:pPr>
        <w:rPr>
          <w:rFonts w:ascii="Bookman Old Style" w:hAnsi="Bookman Old Style"/>
        </w:rPr>
      </w:pPr>
    </w:p>
    <w:p w:rsidR="002F2E2E" w:rsidRPr="00560123" w:rsidRDefault="002F2E2E" w:rsidP="002F2E2E">
      <w:p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Ukupni rashodi za materijal i energiju također bilježe </w:t>
      </w:r>
      <w:r w:rsidR="00FF09F6" w:rsidRPr="00560123">
        <w:rPr>
          <w:rFonts w:ascii="Bookman Old Style" w:hAnsi="Bookman Old Style"/>
        </w:rPr>
        <w:t>rast</w:t>
      </w:r>
      <w:r w:rsidR="00BF6827">
        <w:rPr>
          <w:rFonts w:ascii="Bookman Old Style" w:hAnsi="Bookman Old Style"/>
        </w:rPr>
        <w:t>.</w:t>
      </w:r>
    </w:p>
    <w:p w:rsidR="002F2E2E" w:rsidRPr="00560123" w:rsidRDefault="004D549A" w:rsidP="00FC4E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ŠIFRA 3221- </w:t>
      </w:r>
      <w:r w:rsidRPr="004D549A">
        <w:rPr>
          <w:rFonts w:ascii="Bookman Old Style" w:hAnsi="Bookman Old Style"/>
        </w:rPr>
        <w:t>uredski materijal</w:t>
      </w:r>
      <w:r>
        <w:rPr>
          <w:rFonts w:ascii="Bookman Old Style" w:hAnsi="Bookman Old Style"/>
        </w:rPr>
        <w:t xml:space="preserve">- </w:t>
      </w:r>
      <w:r w:rsidR="000E1B0C">
        <w:rPr>
          <w:rFonts w:ascii="Bookman Old Style" w:hAnsi="Bookman Old Style"/>
        </w:rPr>
        <w:t>porast cijena</w:t>
      </w:r>
      <w:r w:rsidR="0031454C">
        <w:rPr>
          <w:rFonts w:ascii="Bookman Old Style" w:hAnsi="Bookman Old Style"/>
        </w:rPr>
        <w:t xml:space="preserve"> i potreba, te značajnija donacija uredskog materijala za radionice od </w:t>
      </w:r>
      <w:proofErr w:type="spellStart"/>
      <w:r w:rsidR="0031454C">
        <w:rPr>
          <w:rFonts w:ascii="Bookman Old Style" w:hAnsi="Bookman Old Style"/>
        </w:rPr>
        <w:t>Lush</w:t>
      </w:r>
      <w:proofErr w:type="spellEnd"/>
      <w:r w:rsidR="0031454C">
        <w:rPr>
          <w:rFonts w:ascii="Bookman Old Style" w:hAnsi="Bookman Old Style"/>
        </w:rPr>
        <w:t xml:space="preserve"> manufakture</w:t>
      </w:r>
      <w:r w:rsidR="00BF6827">
        <w:rPr>
          <w:rFonts w:ascii="Bookman Old Style" w:hAnsi="Bookman Old Style"/>
        </w:rPr>
        <w:t>.</w:t>
      </w:r>
    </w:p>
    <w:p w:rsidR="00B72E3F" w:rsidRDefault="00A2642F" w:rsidP="00AD29F9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3222</w:t>
      </w:r>
      <w:r w:rsidR="00432B17" w:rsidRPr="00560123">
        <w:rPr>
          <w:rFonts w:ascii="Bookman Old Style" w:hAnsi="Bookman Old Style"/>
          <w:b/>
        </w:rPr>
        <w:t xml:space="preserve">- </w:t>
      </w:r>
      <w:r w:rsidR="00432B17" w:rsidRPr="00560123">
        <w:rPr>
          <w:rFonts w:ascii="Bookman Old Style" w:hAnsi="Bookman Old Style"/>
        </w:rPr>
        <w:t>materijal i sirovina</w:t>
      </w:r>
      <w:r w:rsidR="00432B17" w:rsidRPr="00560123">
        <w:rPr>
          <w:rFonts w:ascii="Bookman Old Style" w:hAnsi="Bookman Old Style"/>
          <w:b/>
        </w:rPr>
        <w:t xml:space="preserve"> </w:t>
      </w:r>
      <w:r w:rsidR="00432B17" w:rsidRPr="00560123">
        <w:rPr>
          <w:rFonts w:ascii="Bookman Old Style" w:hAnsi="Bookman Old Style"/>
        </w:rPr>
        <w:t xml:space="preserve">– evidentiraju se </w:t>
      </w:r>
      <w:r w:rsidR="0044673C" w:rsidRPr="00560123">
        <w:rPr>
          <w:rFonts w:ascii="Bookman Old Style" w:hAnsi="Bookman Old Style"/>
        </w:rPr>
        <w:t>troškovi namirnica za školsku kuhinju</w:t>
      </w:r>
      <w:r w:rsidR="00432B17" w:rsidRPr="00560123">
        <w:rPr>
          <w:rFonts w:ascii="Bookman Old Style" w:hAnsi="Bookman Old Style"/>
        </w:rPr>
        <w:t xml:space="preserve"> učenika i realizacija je za </w:t>
      </w:r>
      <w:r w:rsidR="0031454C">
        <w:rPr>
          <w:rFonts w:ascii="Bookman Old Style" w:hAnsi="Bookman Old Style"/>
        </w:rPr>
        <w:t>52,59</w:t>
      </w:r>
      <w:r w:rsidR="00432B17" w:rsidRPr="00560123">
        <w:rPr>
          <w:rFonts w:ascii="Bookman Old Style" w:hAnsi="Bookman Old Style"/>
        </w:rPr>
        <w:t xml:space="preserve">% </w:t>
      </w:r>
      <w:r w:rsidRPr="00560123">
        <w:rPr>
          <w:rFonts w:ascii="Bookman Old Style" w:hAnsi="Bookman Old Style"/>
        </w:rPr>
        <w:t xml:space="preserve"> </w:t>
      </w:r>
      <w:r w:rsidR="00432B17" w:rsidRPr="00560123">
        <w:rPr>
          <w:rFonts w:ascii="Bookman Old Style" w:hAnsi="Bookman Old Style"/>
        </w:rPr>
        <w:t>veća</w:t>
      </w:r>
      <w:r w:rsidR="00565850">
        <w:rPr>
          <w:rFonts w:ascii="Bookman Old Style" w:hAnsi="Bookman Old Style"/>
        </w:rPr>
        <w:t>.</w:t>
      </w:r>
      <w:r w:rsidRPr="00560123">
        <w:rPr>
          <w:rFonts w:ascii="Bookman Old Style" w:hAnsi="Bookman Old Style"/>
        </w:rPr>
        <w:t xml:space="preserve"> </w:t>
      </w:r>
      <w:r w:rsidR="00565850">
        <w:rPr>
          <w:rFonts w:ascii="Bookman Old Style" w:hAnsi="Bookman Old Style"/>
        </w:rPr>
        <w:t xml:space="preserve">Prvenstveno zbog toga što je Odlukom Vlade RH omogućena prehrana za sve učenike, i </w:t>
      </w:r>
      <w:r w:rsidRPr="00560123">
        <w:rPr>
          <w:rFonts w:ascii="Bookman Old Style" w:hAnsi="Bookman Old Style"/>
        </w:rPr>
        <w:t>porasta cijena prehrambenih artikala</w:t>
      </w:r>
      <w:r w:rsidR="000E54C2" w:rsidRPr="00560123">
        <w:rPr>
          <w:rFonts w:ascii="Bookman Old Style" w:hAnsi="Bookman Old Style"/>
        </w:rPr>
        <w:t>.</w:t>
      </w:r>
      <w:r w:rsidR="00432B17" w:rsidRPr="00560123">
        <w:rPr>
          <w:rFonts w:ascii="Bookman Old Style" w:hAnsi="Bookman Old Style"/>
        </w:rPr>
        <w:t xml:space="preserve"> </w:t>
      </w:r>
      <w:r w:rsidR="00565850">
        <w:rPr>
          <w:rFonts w:ascii="Bookman Old Style" w:hAnsi="Bookman Old Style"/>
        </w:rPr>
        <w:t xml:space="preserve"> </w:t>
      </w:r>
    </w:p>
    <w:p w:rsidR="00EB421E" w:rsidRDefault="00D26A60" w:rsidP="002F2E2E">
      <w:pPr>
        <w:rPr>
          <w:rFonts w:ascii="Bookman Old Style" w:hAnsi="Bookman Old Style"/>
        </w:rPr>
      </w:pPr>
      <w:r w:rsidRPr="00D30A52">
        <w:rPr>
          <w:rFonts w:ascii="Bookman Old Style" w:hAnsi="Bookman Old Style"/>
          <w:b/>
        </w:rPr>
        <w:t>ŠIFRA 3223</w:t>
      </w:r>
      <w:r w:rsidRPr="00D30A52">
        <w:rPr>
          <w:rFonts w:ascii="Bookman Old Style" w:hAnsi="Bookman Old Style"/>
        </w:rPr>
        <w:t>- energija</w:t>
      </w:r>
      <w:r w:rsidR="00D30A52">
        <w:rPr>
          <w:rFonts w:ascii="Bookman Old Style" w:hAnsi="Bookman Old Style"/>
        </w:rPr>
        <w:t xml:space="preserve"> – unatoč Uredbi Vlade R</w:t>
      </w:r>
      <w:r w:rsidR="0014375C">
        <w:rPr>
          <w:rFonts w:ascii="Bookman Old Style" w:hAnsi="Bookman Old Style"/>
        </w:rPr>
        <w:t>H</w:t>
      </w:r>
      <w:r w:rsidR="00D30A52">
        <w:rPr>
          <w:rFonts w:ascii="Bookman Old Style" w:hAnsi="Bookman Old Style"/>
        </w:rPr>
        <w:t xml:space="preserve"> za plaćanje razlike, cijen</w:t>
      </w:r>
      <w:r w:rsidR="00B96F8C">
        <w:rPr>
          <w:rFonts w:ascii="Bookman Old Style" w:hAnsi="Bookman Old Style"/>
        </w:rPr>
        <w:t>e</w:t>
      </w:r>
      <w:r w:rsidR="00D30A52">
        <w:rPr>
          <w:rFonts w:ascii="Bookman Old Style" w:hAnsi="Bookman Old Style"/>
        </w:rPr>
        <w:t xml:space="preserve"> energenata bilježe rast i imamo povećanje od </w:t>
      </w:r>
      <w:r w:rsidR="0031454C">
        <w:rPr>
          <w:rFonts w:ascii="Bookman Old Style" w:hAnsi="Bookman Old Style"/>
        </w:rPr>
        <w:t>104,10</w:t>
      </w:r>
      <w:r w:rsidR="00D30A52">
        <w:rPr>
          <w:rFonts w:ascii="Bookman Old Style" w:hAnsi="Bookman Old Style"/>
        </w:rPr>
        <w:t>% u odnosu na prošlo razdoblje.</w:t>
      </w:r>
    </w:p>
    <w:p w:rsidR="00D30A52" w:rsidRPr="00D30A52" w:rsidRDefault="00D30A52" w:rsidP="002F2E2E">
      <w:pPr>
        <w:rPr>
          <w:rFonts w:ascii="Bookman Old Style" w:hAnsi="Bookman Old Style"/>
        </w:rPr>
      </w:pPr>
      <w:r w:rsidRPr="00D30A52">
        <w:rPr>
          <w:rFonts w:ascii="Bookman Old Style" w:hAnsi="Bookman Old Style"/>
          <w:b/>
        </w:rPr>
        <w:t>ŠIFRA 3224</w:t>
      </w:r>
      <w:r>
        <w:rPr>
          <w:rFonts w:ascii="Bookman Old Style" w:hAnsi="Bookman Old Style"/>
        </w:rPr>
        <w:t xml:space="preserve"> – materijal za tekuće i investicijsko održavanje -</w:t>
      </w:r>
      <w:r w:rsidR="0031454C">
        <w:rPr>
          <w:rFonts w:ascii="Bookman Old Style" w:hAnsi="Bookman Old Style"/>
        </w:rPr>
        <w:t xml:space="preserve">bilježi povećanje za 66,72 % </w:t>
      </w:r>
      <w:r w:rsidR="00CD57F4">
        <w:rPr>
          <w:rFonts w:ascii="Bookman Old Style" w:hAnsi="Bookman Old Style"/>
        </w:rPr>
        <w:t>sukladno potrebama</w:t>
      </w:r>
      <w:r w:rsidR="0031454C">
        <w:rPr>
          <w:rFonts w:ascii="Bookman Old Style" w:hAnsi="Bookman Old Style"/>
        </w:rPr>
        <w:t>,</w:t>
      </w:r>
      <w:r w:rsidR="00CD57F4">
        <w:rPr>
          <w:rFonts w:ascii="Bookman Old Style" w:hAnsi="Bookman Old Style"/>
        </w:rPr>
        <w:t xml:space="preserve"> </w:t>
      </w:r>
      <w:r w:rsidR="0031454C">
        <w:rPr>
          <w:rFonts w:ascii="Bookman Old Style" w:hAnsi="Bookman Old Style"/>
        </w:rPr>
        <w:t xml:space="preserve">odnosi se na </w:t>
      </w:r>
      <w:r w:rsidR="00CD57F4">
        <w:rPr>
          <w:rFonts w:ascii="Bookman Old Style" w:hAnsi="Bookman Old Style"/>
        </w:rPr>
        <w:t>nabav</w:t>
      </w:r>
      <w:r w:rsidR="0031454C">
        <w:rPr>
          <w:rFonts w:ascii="Bookman Old Style" w:hAnsi="Bookman Old Style"/>
        </w:rPr>
        <w:t xml:space="preserve">u </w:t>
      </w:r>
      <w:r w:rsidR="00CD57F4">
        <w:rPr>
          <w:rFonts w:ascii="Bookman Old Style" w:hAnsi="Bookman Old Style"/>
        </w:rPr>
        <w:t>potrošnog</w:t>
      </w:r>
      <w:r w:rsidR="0014375C">
        <w:rPr>
          <w:rFonts w:ascii="Bookman Old Style" w:hAnsi="Bookman Old Style"/>
        </w:rPr>
        <w:t xml:space="preserve"> materijala</w:t>
      </w:r>
      <w:r w:rsidR="0031454C">
        <w:rPr>
          <w:rFonts w:ascii="Bookman Old Style" w:hAnsi="Bookman Old Style"/>
        </w:rPr>
        <w:t>, repro</w:t>
      </w:r>
      <w:r w:rsidR="00CD57F4">
        <w:rPr>
          <w:rFonts w:ascii="Bookman Old Style" w:hAnsi="Bookman Old Style"/>
        </w:rPr>
        <w:t>materijala</w:t>
      </w:r>
      <w:r w:rsidR="0031454C">
        <w:rPr>
          <w:rFonts w:ascii="Bookman Old Style" w:hAnsi="Bookman Old Style"/>
        </w:rPr>
        <w:t xml:space="preserve">  i materijala za domara, </w:t>
      </w:r>
      <w:r w:rsidR="00CD57F4">
        <w:rPr>
          <w:rFonts w:ascii="Bookman Old Style" w:hAnsi="Bookman Old Style"/>
        </w:rPr>
        <w:t xml:space="preserve"> između ostalog za uređenje igrališta </w:t>
      </w:r>
      <w:r w:rsidR="009D3CD2">
        <w:rPr>
          <w:rFonts w:ascii="Bookman Old Style" w:hAnsi="Bookman Old Style"/>
        </w:rPr>
        <w:t xml:space="preserve">područne i matične škole </w:t>
      </w:r>
      <w:r w:rsidR="0031454C">
        <w:rPr>
          <w:rFonts w:ascii="Bookman Old Style" w:hAnsi="Bookman Old Style"/>
        </w:rPr>
        <w:t>(boje za ogradu i rasvjetu na igralištu)</w:t>
      </w:r>
      <w:r w:rsidR="00CD57F4">
        <w:rPr>
          <w:rFonts w:ascii="Bookman Old Style" w:hAnsi="Bookman Old Style"/>
        </w:rPr>
        <w:t xml:space="preserve">. </w:t>
      </w:r>
    </w:p>
    <w:p w:rsidR="00EB421E" w:rsidRDefault="000E54C2" w:rsidP="002F2E2E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3225</w:t>
      </w:r>
      <w:r w:rsidR="00EB421E" w:rsidRPr="00560123">
        <w:rPr>
          <w:rFonts w:ascii="Bookman Old Style" w:hAnsi="Bookman Old Style"/>
          <w:b/>
        </w:rPr>
        <w:t>-</w:t>
      </w:r>
      <w:r w:rsidR="00EB421E" w:rsidRPr="00560123">
        <w:rPr>
          <w:rFonts w:ascii="Bookman Old Style" w:hAnsi="Bookman Old Style"/>
        </w:rPr>
        <w:t xml:space="preserve"> rashodi za sitni inventar i auto gume </w:t>
      </w:r>
      <w:r w:rsidR="000148F7">
        <w:rPr>
          <w:rFonts w:ascii="Bookman Old Style" w:hAnsi="Bookman Old Style"/>
        </w:rPr>
        <w:t>–</w:t>
      </w:r>
      <w:r w:rsidR="00CD6C44" w:rsidRPr="00560123">
        <w:rPr>
          <w:rFonts w:ascii="Bookman Old Style" w:hAnsi="Bookman Old Style"/>
        </w:rPr>
        <w:t xml:space="preserve"> </w:t>
      </w:r>
      <w:r w:rsidR="000148F7">
        <w:rPr>
          <w:rFonts w:ascii="Bookman Old Style" w:hAnsi="Bookman Old Style"/>
        </w:rPr>
        <w:t xml:space="preserve">realizacija je znatno </w:t>
      </w:r>
      <w:r w:rsidR="000F31F1">
        <w:rPr>
          <w:rFonts w:ascii="Bookman Old Style" w:hAnsi="Bookman Old Style"/>
        </w:rPr>
        <w:t xml:space="preserve">viša </w:t>
      </w:r>
      <w:r w:rsidR="00CD6C44" w:rsidRPr="00560123">
        <w:rPr>
          <w:rFonts w:ascii="Bookman Old Style" w:hAnsi="Bookman Old Style"/>
        </w:rPr>
        <w:t>(</w:t>
      </w:r>
      <w:r w:rsidR="000F31F1">
        <w:rPr>
          <w:rFonts w:ascii="Bookman Old Style" w:hAnsi="Bookman Old Style"/>
        </w:rPr>
        <w:t xml:space="preserve">povećanje </w:t>
      </w:r>
      <w:r w:rsidR="007E0B0C">
        <w:rPr>
          <w:rFonts w:ascii="Bookman Old Style" w:hAnsi="Bookman Old Style"/>
        </w:rPr>
        <w:t xml:space="preserve">od </w:t>
      </w:r>
      <w:r w:rsidR="00F8591D">
        <w:rPr>
          <w:rFonts w:ascii="Bookman Old Style" w:hAnsi="Bookman Old Style"/>
        </w:rPr>
        <w:t>90,80</w:t>
      </w:r>
      <w:r w:rsidR="00CD6C44" w:rsidRPr="00560123">
        <w:rPr>
          <w:rFonts w:ascii="Bookman Old Style" w:hAnsi="Bookman Old Style"/>
        </w:rPr>
        <w:t>%) u odnosu na prethodno razdoblje</w:t>
      </w:r>
      <w:r w:rsidR="000F31F1">
        <w:rPr>
          <w:rFonts w:ascii="Bookman Old Style" w:hAnsi="Bookman Old Style"/>
        </w:rPr>
        <w:t xml:space="preserve"> zbog</w:t>
      </w:r>
      <w:r w:rsidR="007E0B0C">
        <w:rPr>
          <w:rFonts w:ascii="Bookman Old Style" w:hAnsi="Bookman Old Style"/>
        </w:rPr>
        <w:t xml:space="preserve"> nabav</w:t>
      </w:r>
      <w:r w:rsidR="000F31F1">
        <w:rPr>
          <w:rFonts w:ascii="Bookman Old Style" w:hAnsi="Bookman Old Style"/>
        </w:rPr>
        <w:t>e</w:t>
      </w:r>
      <w:r w:rsidR="007E0B0C">
        <w:rPr>
          <w:rFonts w:ascii="Bookman Old Style" w:hAnsi="Bookman Old Style"/>
        </w:rPr>
        <w:t xml:space="preserve"> </w:t>
      </w:r>
      <w:r w:rsidR="000F31F1">
        <w:rPr>
          <w:rFonts w:ascii="Bookman Old Style" w:hAnsi="Bookman Old Style"/>
        </w:rPr>
        <w:t>posuđa za školsku kuhinju obzirom na veći broj djece koja se hrane,</w:t>
      </w:r>
      <w:r w:rsidR="005D5584">
        <w:rPr>
          <w:rFonts w:ascii="Bookman Old Style" w:hAnsi="Bookman Old Style"/>
        </w:rPr>
        <w:t xml:space="preserve"> </w:t>
      </w:r>
      <w:r w:rsidR="007168ED">
        <w:rPr>
          <w:rFonts w:ascii="Bookman Old Style" w:hAnsi="Bookman Old Style"/>
        </w:rPr>
        <w:t>te</w:t>
      </w:r>
      <w:r w:rsidR="000F31F1">
        <w:rPr>
          <w:rFonts w:ascii="Bookman Old Style" w:hAnsi="Bookman Old Style"/>
        </w:rPr>
        <w:t xml:space="preserve"> nabave školskih šestara </w:t>
      </w:r>
      <w:r w:rsidR="00511CEF">
        <w:rPr>
          <w:rFonts w:ascii="Bookman Old Style" w:hAnsi="Bookman Old Style"/>
        </w:rPr>
        <w:t xml:space="preserve">, ljestava </w:t>
      </w:r>
      <w:r w:rsidR="000F31F1">
        <w:rPr>
          <w:rFonts w:ascii="Bookman Old Style" w:hAnsi="Bookman Old Style"/>
        </w:rPr>
        <w:t>i mrežnog priključka.</w:t>
      </w:r>
    </w:p>
    <w:p w:rsidR="00F57CA7" w:rsidRPr="00C41BA3" w:rsidRDefault="007168ED" w:rsidP="00F57CA7">
      <w:pPr>
        <w:rPr>
          <w:rFonts w:ascii="Bookman Old Style" w:hAnsi="Bookman Old Style"/>
          <w:color w:val="000000" w:themeColor="text1"/>
        </w:rPr>
      </w:pPr>
      <w:r w:rsidRPr="007168ED">
        <w:rPr>
          <w:rFonts w:ascii="Bookman Old Style" w:hAnsi="Bookman Old Style"/>
          <w:b/>
        </w:rPr>
        <w:lastRenderedPageBreak/>
        <w:t>ŠIFRA 3227</w:t>
      </w:r>
      <w:r>
        <w:rPr>
          <w:rFonts w:ascii="Bookman Old Style" w:hAnsi="Bookman Old Style"/>
        </w:rPr>
        <w:t xml:space="preserve">- službena i radna odjeća i obuća, povećanje za </w:t>
      </w:r>
      <w:r w:rsidR="009D3CD2">
        <w:rPr>
          <w:rFonts w:ascii="Bookman Old Style" w:hAnsi="Bookman Old Style"/>
        </w:rPr>
        <w:t>83,37</w:t>
      </w:r>
      <w:r>
        <w:rPr>
          <w:rFonts w:ascii="Bookman Old Style" w:hAnsi="Bookman Old Style"/>
        </w:rPr>
        <w:t xml:space="preserve"> % - prema potrebama te nabava službene obuće za učitelja tjelesnog –dobivena sredstva od Županijskog školskog sportskog saveza</w:t>
      </w:r>
      <w:r w:rsidR="00C41BA3" w:rsidRPr="00C41BA3">
        <w:rPr>
          <w:rFonts w:ascii="Bookman Old Style" w:hAnsi="Bookman Old Style"/>
        </w:rPr>
        <w:t xml:space="preserve"> </w:t>
      </w:r>
      <w:r w:rsidR="00C41BA3" w:rsidRPr="00560123">
        <w:rPr>
          <w:rFonts w:ascii="Bookman Old Style" w:hAnsi="Bookman Old Style"/>
        </w:rPr>
        <w:t>sredstva za nabav</w:t>
      </w:r>
      <w:r w:rsidR="00C41BA3">
        <w:rPr>
          <w:rFonts w:ascii="Bookman Old Style" w:hAnsi="Bookman Old Style"/>
        </w:rPr>
        <w:t>u</w:t>
      </w:r>
      <w:r w:rsidR="00C41BA3" w:rsidRPr="00560123">
        <w:rPr>
          <w:rFonts w:ascii="Bookman Old Style" w:hAnsi="Bookman Old Style"/>
        </w:rPr>
        <w:t xml:space="preserve"> radne odjeće za profesore TZK.</w:t>
      </w:r>
      <w:r>
        <w:rPr>
          <w:rFonts w:ascii="Bookman Old Style" w:hAnsi="Bookman Old Style"/>
        </w:rPr>
        <w:t>(12 mjesec 2022)</w:t>
      </w:r>
    </w:p>
    <w:p w:rsidR="00C569D8" w:rsidRPr="00F57CA7" w:rsidRDefault="00C569D8" w:rsidP="00C569D8">
      <w:pPr>
        <w:rPr>
          <w:rFonts w:ascii="Bookman Old Style" w:hAnsi="Bookman Old Style"/>
        </w:rPr>
      </w:pPr>
      <w:r w:rsidRPr="00942772">
        <w:rPr>
          <w:rFonts w:ascii="Bookman Old Style" w:hAnsi="Bookman Old Style"/>
          <w:b/>
        </w:rPr>
        <w:t>ŠIFRA 3231</w:t>
      </w:r>
      <w:r>
        <w:rPr>
          <w:rFonts w:ascii="Bookman Old Style" w:hAnsi="Bookman Old Style"/>
        </w:rPr>
        <w:t xml:space="preserve">- </w:t>
      </w:r>
      <w:r w:rsidRPr="00942772">
        <w:rPr>
          <w:rFonts w:ascii="Bookman Old Style" w:hAnsi="Bookman Old Style"/>
        </w:rPr>
        <w:t xml:space="preserve">na računu se evidentiraju usluge telefona, pošte i prijevoza- povećanje  za </w:t>
      </w:r>
      <w:r w:rsidR="009D3CD2">
        <w:rPr>
          <w:rFonts w:ascii="Bookman Old Style" w:hAnsi="Bookman Old Style"/>
        </w:rPr>
        <w:t>26,38</w:t>
      </w:r>
      <w:r w:rsidRPr="00942772">
        <w:rPr>
          <w:rFonts w:ascii="Bookman Old Style" w:hAnsi="Bookman Old Style"/>
        </w:rPr>
        <w:t>%  zbog velike stavke taxi prijevoza učenika s poteškoćama</w:t>
      </w:r>
      <w:r>
        <w:rPr>
          <w:rFonts w:ascii="Bookman Old Style" w:hAnsi="Bookman Old Style"/>
        </w:rPr>
        <w:t xml:space="preserve"> (radi se o većoj kilometraži zbog novih učenika</w:t>
      </w:r>
      <w:r w:rsidR="009B79DD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 prijevoza učenika PŠ u MŠ na Univerzalnu sportsku školu,</w:t>
      </w:r>
      <w:r w:rsidRPr="00F57C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Pr="00F57CA7">
        <w:rPr>
          <w:rFonts w:ascii="Bookman Old Style" w:hAnsi="Bookman Old Style"/>
        </w:rPr>
        <w:t>rijevoz</w:t>
      </w:r>
      <w:r>
        <w:rPr>
          <w:rFonts w:ascii="Bookman Old Style" w:hAnsi="Bookman Old Style"/>
        </w:rPr>
        <w:t>a</w:t>
      </w:r>
      <w:r w:rsidRPr="00F57CA7">
        <w:rPr>
          <w:rFonts w:ascii="Bookman Old Style" w:hAnsi="Bookman Old Style"/>
        </w:rPr>
        <w:t xml:space="preserve"> učenika na terensku nastavu</w:t>
      </w:r>
      <w:r w:rsidR="009B79DD">
        <w:rPr>
          <w:rFonts w:ascii="Bookman Old Style" w:hAnsi="Bookman Old Style"/>
        </w:rPr>
        <w:t xml:space="preserve">, te prijevoz učenika na </w:t>
      </w:r>
      <w:r w:rsidR="00236ACC">
        <w:rPr>
          <w:rFonts w:ascii="Bookman Old Style" w:hAnsi="Bookman Old Style"/>
        </w:rPr>
        <w:t xml:space="preserve">županijska </w:t>
      </w:r>
      <w:r w:rsidR="009B79DD">
        <w:rPr>
          <w:rFonts w:ascii="Bookman Old Style" w:hAnsi="Bookman Old Style"/>
        </w:rPr>
        <w:t>natjecanja.</w:t>
      </w:r>
    </w:p>
    <w:p w:rsidR="00F57CA7" w:rsidRPr="00146597" w:rsidRDefault="00F57CA7" w:rsidP="00146597">
      <w:pPr>
        <w:autoSpaceDE w:val="0"/>
        <w:autoSpaceDN w:val="0"/>
        <w:adjustRightInd w:val="0"/>
        <w:rPr>
          <w:rFonts w:ascii="Bookman Old Style" w:hAnsi="Bookman Old Style" w:cs="Arial"/>
        </w:rPr>
      </w:pPr>
      <w:r>
        <w:rPr>
          <w:rFonts w:ascii="Bookman Old Style" w:hAnsi="Bookman Old Style"/>
          <w:b/>
          <w:color w:val="000000" w:themeColor="text1"/>
        </w:rPr>
        <w:t>ŠIFRA 3232-</w:t>
      </w:r>
      <w:r w:rsidR="00B96F8C">
        <w:rPr>
          <w:rFonts w:ascii="Bookman Old Style" w:hAnsi="Bookman Old Style"/>
        </w:rPr>
        <w:t xml:space="preserve"> </w:t>
      </w:r>
      <w:r w:rsidRPr="00F57CA7">
        <w:rPr>
          <w:rFonts w:ascii="Bookman Old Style" w:hAnsi="Bookman Old Style"/>
        </w:rPr>
        <w:t xml:space="preserve"> rashodi za tekuće i investicijsko održavanje </w:t>
      </w:r>
      <w:r w:rsidRPr="00F57CA7">
        <w:rPr>
          <w:rFonts w:ascii="Bookman Old Style" w:hAnsi="Bookman Old Style" w:cs="Arial"/>
        </w:rPr>
        <w:t>obuhvaćaju tekuće</w:t>
      </w:r>
      <w:r w:rsidR="00146597">
        <w:rPr>
          <w:rFonts w:ascii="Bookman Old Style" w:hAnsi="Bookman Old Style" w:cs="Arial"/>
        </w:rPr>
        <w:t xml:space="preserve"> </w:t>
      </w:r>
      <w:r w:rsidRPr="00F57CA7">
        <w:rPr>
          <w:rFonts w:ascii="Bookman Old Style" w:hAnsi="Bookman Old Style" w:cs="Arial"/>
        </w:rPr>
        <w:t>održavanje i popravke</w:t>
      </w:r>
      <w:r w:rsidRPr="00F57CA7">
        <w:rPr>
          <w:rFonts w:ascii="Bookman Old Style" w:hAnsi="Bookman Old Style"/>
        </w:rPr>
        <w:t>,</w:t>
      </w:r>
      <w:r w:rsidR="00C41BA3">
        <w:rPr>
          <w:rFonts w:ascii="Bookman Old Style" w:hAnsi="Bookman Old Style"/>
        </w:rPr>
        <w:t xml:space="preserve"> bilježe</w:t>
      </w:r>
      <w:r w:rsidR="009D3CD2" w:rsidRPr="009D3CD2">
        <w:rPr>
          <w:rFonts w:ascii="Bookman Old Style" w:hAnsi="Bookman Old Style"/>
        </w:rPr>
        <w:t xml:space="preserve"> </w:t>
      </w:r>
      <w:r w:rsidR="009D3CD2">
        <w:rPr>
          <w:rFonts w:ascii="Bookman Old Style" w:hAnsi="Bookman Old Style"/>
        </w:rPr>
        <w:t>značajniji rast</w:t>
      </w:r>
      <w:r w:rsidR="00C41BA3">
        <w:rPr>
          <w:rFonts w:ascii="Bookman Old Style" w:hAnsi="Bookman Old Style"/>
        </w:rPr>
        <w:t xml:space="preserve"> od </w:t>
      </w:r>
      <w:r w:rsidR="009D3CD2">
        <w:rPr>
          <w:rFonts w:ascii="Bookman Old Style" w:hAnsi="Bookman Old Style"/>
        </w:rPr>
        <w:t>322,65</w:t>
      </w:r>
      <w:r w:rsidR="00C41BA3">
        <w:rPr>
          <w:rFonts w:ascii="Bookman Old Style" w:hAnsi="Bookman Old Style"/>
        </w:rPr>
        <w:t xml:space="preserve"> %</w:t>
      </w:r>
      <w:r w:rsidRPr="00F57CA7">
        <w:rPr>
          <w:rFonts w:ascii="Bookman Old Style" w:hAnsi="Bookman Old Style"/>
        </w:rPr>
        <w:t xml:space="preserve"> </w:t>
      </w:r>
      <w:r w:rsidR="00C41BA3">
        <w:rPr>
          <w:rFonts w:ascii="Bookman Old Style" w:hAnsi="Bookman Old Style"/>
        </w:rPr>
        <w:t xml:space="preserve">a </w:t>
      </w:r>
      <w:r w:rsidR="000148F7">
        <w:rPr>
          <w:rFonts w:ascii="Bookman Old Style" w:hAnsi="Bookman Old Style"/>
        </w:rPr>
        <w:t>značajnij</w:t>
      </w:r>
      <w:r w:rsidR="00FF7A12">
        <w:rPr>
          <w:rFonts w:ascii="Bookman Old Style" w:hAnsi="Bookman Old Style"/>
        </w:rPr>
        <w:t>i trošak je bi</w:t>
      </w:r>
      <w:r w:rsidR="009D3CD2">
        <w:rPr>
          <w:rFonts w:ascii="Bookman Old Style" w:hAnsi="Bookman Old Style"/>
        </w:rPr>
        <w:t xml:space="preserve">la adaptacija sanitarnog čvora u prizemlju škole, postavljanje žičane ograde na igralištu matične i područne škole te nabava </w:t>
      </w:r>
      <w:proofErr w:type="spellStart"/>
      <w:r w:rsidR="009D3CD2">
        <w:rPr>
          <w:rFonts w:ascii="Bookman Old Style" w:hAnsi="Bookman Old Style"/>
        </w:rPr>
        <w:t>antitraumatske</w:t>
      </w:r>
      <w:proofErr w:type="spellEnd"/>
      <w:r w:rsidR="009D3CD2">
        <w:rPr>
          <w:rFonts w:ascii="Bookman Old Style" w:hAnsi="Bookman Old Style"/>
        </w:rPr>
        <w:t xml:space="preserve"> podloge za školsko igralište.</w:t>
      </w:r>
    </w:p>
    <w:p w:rsidR="00797AC5" w:rsidRPr="00560123" w:rsidRDefault="00797AC5" w:rsidP="00AD29F9">
      <w:pPr>
        <w:rPr>
          <w:rFonts w:ascii="Bookman Old Style" w:hAnsi="Bookman Old Style"/>
        </w:rPr>
      </w:pPr>
    </w:p>
    <w:p w:rsidR="006A3B56" w:rsidRPr="00560123" w:rsidRDefault="00A70BB2" w:rsidP="006A3B56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3233</w:t>
      </w:r>
      <w:r w:rsidR="006A3B56" w:rsidRPr="00560123">
        <w:rPr>
          <w:rFonts w:ascii="Bookman Old Style" w:hAnsi="Bookman Old Style"/>
        </w:rPr>
        <w:t xml:space="preserve">-  </w:t>
      </w:r>
      <w:r w:rsidR="00C41BA3">
        <w:rPr>
          <w:rFonts w:ascii="Bookman Old Style" w:hAnsi="Bookman Old Style"/>
        </w:rPr>
        <w:t>prošle godine imal</w:t>
      </w:r>
      <w:r w:rsidR="00B96F8C">
        <w:rPr>
          <w:rFonts w:ascii="Bookman Old Style" w:hAnsi="Bookman Old Style"/>
        </w:rPr>
        <w:t>i</w:t>
      </w:r>
      <w:r w:rsidR="00C41BA3">
        <w:rPr>
          <w:rFonts w:ascii="Bookman Old Style" w:hAnsi="Bookman Old Style"/>
        </w:rPr>
        <w:t xml:space="preserve"> smo </w:t>
      </w:r>
      <w:r w:rsidR="006A3B56" w:rsidRPr="00560123">
        <w:rPr>
          <w:rFonts w:ascii="Bookman Old Style" w:hAnsi="Bookman Old Style"/>
        </w:rPr>
        <w:t>objav</w:t>
      </w:r>
      <w:r w:rsidR="00B96F8C">
        <w:rPr>
          <w:rFonts w:ascii="Bookman Old Style" w:hAnsi="Bookman Old Style"/>
        </w:rPr>
        <w:t>u</w:t>
      </w:r>
      <w:r w:rsidR="006A3B56" w:rsidRPr="00560123">
        <w:rPr>
          <w:rFonts w:ascii="Bookman Old Style" w:hAnsi="Bookman Old Style"/>
        </w:rPr>
        <w:t xml:space="preserve"> natječaja za izbor ravnatelja škole </w:t>
      </w:r>
    </w:p>
    <w:p w:rsidR="00774481" w:rsidRPr="00560123" w:rsidRDefault="00774481" w:rsidP="006A3B56">
      <w:pPr>
        <w:rPr>
          <w:rFonts w:ascii="Bookman Old Style" w:hAnsi="Bookman Old Style"/>
        </w:rPr>
      </w:pPr>
    </w:p>
    <w:p w:rsidR="00774481" w:rsidRPr="00560123" w:rsidRDefault="00774481" w:rsidP="006A3B56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3234</w:t>
      </w:r>
      <w:r w:rsidRPr="00560123">
        <w:rPr>
          <w:rFonts w:ascii="Bookman Old Style" w:hAnsi="Bookman Old Style"/>
        </w:rPr>
        <w:t xml:space="preserve"> – komunalne usluge bilježe </w:t>
      </w:r>
      <w:r w:rsidR="00C41BA3">
        <w:rPr>
          <w:rFonts w:ascii="Bookman Old Style" w:hAnsi="Bookman Old Style"/>
        </w:rPr>
        <w:t xml:space="preserve">blagi </w:t>
      </w:r>
      <w:r w:rsidRPr="00560123">
        <w:rPr>
          <w:rFonts w:ascii="Bookman Old Style" w:hAnsi="Bookman Old Style"/>
        </w:rPr>
        <w:t xml:space="preserve">rast za </w:t>
      </w:r>
      <w:r w:rsidR="00F6333F">
        <w:rPr>
          <w:rFonts w:ascii="Bookman Old Style" w:hAnsi="Bookman Old Style"/>
        </w:rPr>
        <w:t>7,30</w:t>
      </w:r>
      <w:r w:rsidRPr="00560123">
        <w:rPr>
          <w:rFonts w:ascii="Bookman Old Style" w:hAnsi="Bookman Old Style"/>
        </w:rPr>
        <w:t xml:space="preserve">% </w:t>
      </w:r>
      <w:r w:rsidR="000148F7">
        <w:rPr>
          <w:rFonts w:ascii="Bookman Old Style" w:hAnsi="Bookman Old Style"/>
        </w:rPr>
        <w:t>Rast je uvjetovan i</w:t>
      </w:r>
      <w:r w:rsidR="00144306">
        <w:rPr>
          <w:rFonts w:ascii="Bookman Old Style" w:hAnsi="Bookman Old Style"/>
        </w:rPr>
        <w:t xml:space="preserve"> </w:t>
      </w:r>
      <w:r w:rsidR="000148F7">
        <w:rPr>
          <w:rFonts w:ascii="Bookman Old Style" w:hAnsi="Bookman Old Style"/>
        </w:rPr>
        <w:t>porastom cijena uslugama.</w:t>
      </w:r>
    </w:p>
    <w:p w:rsidR="006C1710" w:rsidRPr="00560123" w:rsidRDefault="006C1710" w:rsidP="00AD29F9">
      <w:pPr>
        <w:rPr>
          <w:rFonts w:ascii="Bookman Old Style" w:hAnsi="Bookman Old Style"/>
        </w:rPr>
      </w:pPr>
    </w:p>
    <w:p w:rsidR="00A473D8" w:rsidRDefault="00E02F87" w:rsidP="00112738">
      <w:pPr>
        <w:rPr>
          <w:rFonts w:ascii="Bookman Old Style" w:hAnsi="Bookman Old Style" w:cs="Calibri"/>
          <w:color w:val="000000"/>
          <w:bdr w:val="none" w:sz="0" w:space="0" w:color="auto" w:frame="1"/>
        </w:rPr>
      </w:pPr>
      <w:r w:rsidRPr="00560123">
        <w:rPr>
          <w:rFonts w:ascii="Bookman Old Style" w:hAnsi="Bookman Old Style"/>
          <w:b/>
        </w:rPr>
        <w:t>ŠIFRA 3236</w:t>
      </w:r>
      <w:r w:rsidR="006850D6" w:rsidRPr="00560123">
        <w:rPr>
          <w:rFonts w:ascii="Bookman Old Style" w:hAnsi="Bookman Old Style"/>
          <w:b/>
        </w:rPr>
        <w:t>-</w:t>
      </w:r>
      <w:r w:rsidR="002541FB" w:rsidRPr="00560123">
        <w:rPr>
          <w:rFonts w:ascii="Bookman Old Style" w:hAnsi="Bookman Old Style"/>
        </w:rPr>
        <w:t xml:space="preserve"> </w:t>
      </w:r>
      <w:r w:rsidR="00046227" w:rsidRPr="00560123">
        <w:rPr>
          <w:rFonts w:ascii="Bookman Old Style" w:hAnsi="Bookman Old Style"/>
        </w:rPr>
        <w:t>Zdravstvene i veterinarske usluge, odnos</w:t>
      </w:r>
      <w:r w:rsidR="00E8343F" w:rsidRPr="00560123">
        <w:rPr>
          <w:rFonts w:ascii="Bookman Old Style" w:hAnsi="Bookman Old Style"/>
        </w:rPr>
        <w:t>e</w:t>
      </w:r>
      <w:r w:rsidR="00046227" w:rsidRPr="00560123">
        <w:rPr>
          <w:rFonts w:ascii="Bookman Old Style" w:hAnsi="Bookman Old Style"/>
        </w:rPr>
        <w:t xml:space="preserve"> se na rashode za obvezni zdravstveni pregled zaposlenika te na laboratorijske usluge kao što su uzorci hrane, otisak radnih površina u školskim kuhinjama, uzorci vode te na preglede za sanitarne iskaznice</w:t>
      </w:r>
      <w:r w:rsidR="00E8343F" w:rsidRPr="00560123">
        <w:rPr>
          <w:rFonts w:ascii="Bookman Old Style" w:hAnsi="Bookman Old Style"/>
        </w:rPr>
        <w:t xml:space="preserve">. </w:t>
      </w:r>
      <w:r w:rsidR="000148F7">
        <w:rPr>
          <w:rFonts w:ascii="Bookman Old Style" w:hAnsi="Bookman Old Style"/>
        </w:rPr>
        <w:t>Odstupanje za</w:t>
      </w:r>
      <w:r w:rsidR="00EC40BA" w:rsidRPr="00560123">
        <w:rPr>
          <w:rFonts w:ascii="Bookman Old Style" w:hAnsi="Bookman Old Style"/>
        </w:rPr>
        <w:t xml:space="preserve"> </w:t>
      </w:r>
      <w:r w:rsidR="00F6333F">
        <w:rPr>
          <w:rFonts w:ascii="Bookman Old Style" w:hAnsi="Bookman Old Style"/>
        </w:rPr>
        <w:t>24,62</w:t>
      </w:r>
      <w:r w:rsidR="004D265A" w:rsidRPr="00560123">
        <w:rPr>
          <w:rFonts w:ascii="Bookman Old Style" w:hAnsi="Bookman Old Style"/>
        </w:rPr>
        <w:t>%</w:t>
      </w:r>
      <w:r w:rsidR="001570AD" w:rsidRPr="00560123">
        <w:rPr>
          <w:rFonts w:ascii="Bookman Old Style" w:hAnsi="Bookman Old Style"/>
        </w:rPr>
        <w:t xml:space="preserve"> </w:t>
      </w:r>
      <w:r w:rsidR="00DD0E79" w:rsidRPr="00560123">
        <w:rPr>
          <w:rFonts w:ascii="Bookman Old Style" w:hAnsi="Bookman Old Style"/>
        </w:rPr>
        <w:t xml:space="preserve"> </w:t>
      </w:r>
      <w:r w:rsidR="00144306">
        <w:rPr>
          <w:rFonts w:ascii="Bookman Old Style" w:hAnsi="Bookman Old Style"/>
        </w:rPr>
        <w:t>zbog o</w:t>
      </w:r>
      <w:r w:rsidR="00DD0E79" w:rsidRPr="00560123">
        <w:rPr>
          <w:rFonts w:ascii="Bookman Old Style" w:hAnsi="Bookman Old Style"/>
        </w:rPr>
        <w:t>bvezno</w:t>
      </w:r>
      <w:r w:rsidR="00144306">
        <w:rPr>
          <w:rFonts w:ascii="Bookman Old Style" w:hAnsi="Bookman Old Style"/>
        </w:rPr>
        <w:t>g</w:t>
      </w:r>
      <w:r w:rsidR="00DD0E79" w:rsidRPr="00560123">
        <w:rPr>
          <w:rFonts w:ascii="Bookman Old Style" w:hAnsi="Bookman Old Style"/>
        </w:rPr>
        <w:t xml:space="preserve"> testiranj</w:t>
      </w:r>
      <w:r w:rsidR="003E314E">
        <w:rPr>
          <w:rFonts w:ascii="Bookman Old Style" w:hAnsi="Bookman Old Style"/>
        </w:rPr>
        <w:t>a</w:t>
      </w:r>
      <w:r w:rsidR="00DD0E79" w:rsidRPr="00560123">
        <w:rPr>
          <w:rFonts w:ascii="Bookman Old Style" w:hAnsi="Bookman Old Style"/>
        </w:rPr>
        <w:t xml:space="preserve"> zaposlenika brzim antigenskim testom – sukladno </w:t>
      </w:r>
      <w:r w:rsidR="00DD0E79" w:rsidRPr="00560123">
        <w:rPr>
          <w:rFonts w:ascii="Bookman Old Style" w:hAnsi="Bookman Old Style" w:cs="Calibri"/>
          <w:color w:val="000000"/>
          <w:bdr w:val="none" w:sz="0" w:space="0" w:color="auto" w:frame="1"/>
        </w:rPr>
        <w:t>izrečenim epidemiološkim mjerama od strane Stožera</w:t>
      </w:r>
      <w:r w:rsidR="000148F7">
        <w:rPr>
          <w:rFonts w:ascii="Bookman Old Style" w:hAnsi="Bookman Old Style" w:cs="Calibri"/>
          <w:color w:val="000000"/>
          <w:bdr w:val="none" w:sz="0" w:space="0" w:color="auto" w:frame="1"/>
        </w:rPr>
        <w:t xml:space="preserve"> prošle godine</w:t>
      </w:r>
      <w:r w:rsidR="00DD0E79" w:rsidRPr="00560123">
        <w:rPr>
          <w:rFonts w:ascii="Bookman Old Style" w:hAnsi="Bookman Old Style" w:cs="Calibri"/>
          <w:color w:val="000000"/>
          <w:bdr w:val="none" w:sz="0" w:space="0" w:color="auto" w:frame="1"/>
        </w:rPr>
        <w:t>.</w:t>
      </w:r>
    </w:p>
    <w:p w:rsidR="000148F7" w:rsidRPr="00560123" w:rsidRDefault="000148F7" w:rsidP="00112738">
      <w:pPr>
        <w:rPr>
          <w:rFonts w:ascii="Bookman Old Style" w:hAnsi="Bookman Old Style"/>
        </w:rPr>
      </w:pPr>
    </w:p>
    <w:p w:rsidR="00A473D8" w:rsidRPr="00560123" w:rsidRDefault="00E57DB3" w:rsidP="00A473D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3237</w:t>
      </w:r>
      <w:r w:rsidR="00A473D8" w:rsidRPr="00560123">
        <w:rPr>
          <w:rFonts w:ascii="Bookman Old Style" w:hAnsi="Bookman Old Style"/>
        </w:rPr>
        <w:t>-intelektualne uslug</w:t>
      </w:r>
      <w:r w:rsidR="00DB74A2" w:rsidRPr="00560123">
        <w:rPr>
          <w:rFonts w:ascii="Bookman Old Style" w:hAnsi="Bookman Old Style"/>
        </w:rPr>
        <w:t xml:space="preserve">e </w:t>
      </w:r>
      <w:r w:rsidR="000148F7">
        <w:rPr>
          <w:rFonts w:ascii="Bookman Old Style" w:hAnsi="Bookman Old Style"/>
        </w:rPr>
        <w:t xml:space="preserve">bilježe povećanje za </w:t>
      </w:r>
      <w:r w:rsidR="00F6333F">
        <w:rPr>
          <w:rFonts w:ascii="Bookman Old Style" w:hAnsi="Bookman Old Style"/>
        </w:rPr>
        <w:t>32,89</w:t>
      </w:r>
      <w:r w:rsidR="007649BF">
        <w:rPr>
          <w:rFonts w:ascii="Bookman Old Style" w:hAnsi="Bookman Old Style"/>
        </w:rPr>
        <w:t>%</w:t>
      </w:r>
      <w:r w:rsidR="00A473D8" w:rsidRPr="00560123">
        <w:rPr>
          <w:rFonts w:ascii="Bookman Old Style" w:hAnsi="Bookman Old Style"/>
        </w:rPr>
        <w:t xml:space="preserve"> </w:t>
      </w:r>
      <w:r w:rsidR="000148F7">
        <w:rPr>
          <w:rFonts w:ascii="Bookman Old Style" w:hAnsi="Bookman Old Style"/>
        </w:rPr>
        <w:t xml:space="preserve">zbog </w:t>
      </w:r>
      <w:r w:rsidR="00805EC1">
        <w:rPr>
          <w:rFonts w:ascii="Bookman Old Style" w:hAnsi="Bookman Old Style"/>
        </w:rPr>
        <w:t xml:space="preserve">održanih sati izvannastavnih aktivnosti, </w:t>
      </w:r>
      <w:r w:rsidR="00E41E9B">
        <w:rPr>
          <w:rFonts w:ascii="Bookman Old Style" w:hAnsi="Bookman Old Style"/>
        </w:rPr>
        <w:t>plaćanje ugovora (SC) studentu koji obavlja poslove pomoćnika u nastavi.</w:t>
      </w:r>
      <w:r w:rsidR="00E25E9F">
        <w:rPr>
          <w:rFonts w:ascii="Bookman Old Style" w:hAnsi="Bookman Old Style"/>
        </w:rPr>
        <w:t xml:space="preserve"> O</w:t>
      </w:r>
      <w:r w:rsidR="00E41E9B">
        <w:rPr>
          <w:rFonts w:ascii="Bookman Old Style" w:hAnsi="Bookman Old Style"/>
        </w:rPr>
        <w:t xml:space="preserve">državaju se </w:t>
      </w:r>
      <w:proofErr w:type="spellStart"/>
      <w:r w:rsidR="00E41E9B">
        <w:rPr>
          <w:rFonts w:ascii="Bookman Old Style" w:hAnsi="Bookman Old Style"/>
        </w:rPr>
        <w:t>logopedske</w:t>
      </w:r>
      <w:proofErr w:type="spellEnd"/>
      <w:r w:rsidR="00E41E9B">
        <w:rPr>
          <w:rFonts w:ascii="Bookman Old Style" w:hAnsi="Bookman Old Style"/>
        </w:rPr>
        <w:t xml:space="preserve"> radionice </w:t>
      </w:r>
      <w:r w:rsidR="007649BF">
        <w:rPr>
          <w:rFonts w:ascii="Bookman Old Style" w:hAnsi="Bookman Old Style"/>
        </w:rPr>
        <w:t>u kojima učenici svladavaju različite tehnike čitanja, čitanja s razumijevanjem i pisanja odnosno potiče se razvoj sposobnosti koncentracije, radnog pamćenja, zaključivanja i socijalnih vještina</w:t>
      </w:r>
      <w:r w:rsidR="00E25E9F">
        <w:rPr>
          <w:rFonts w:ascii="Bookman Old Style" w:hAnsi="Bookman Old Style"/>
        </w:rPr>
        <w:t>, čega prošle godine u isto vrijeme nije bilo.</w:t>
      </w:r>
    </w:p>
    <w:p w:rsidR="00A473D8" w:rsidRPr="00560123" w:rsidRDefault="00E25E9F" w:rsidP="00A473D8">
      <w:pPr>
        <w:rPr>
          <w:rFonts w:ascii="Bookman Old Style" w:hAnsi="Bookman Old Style"/>
        </w:rPr>
      </w:pPr>
      <w:r w:rsidRPr="00E25E9F">
        <w:rPr>
          <w:rFonts w:ascii="Bookman Old Style" w:hAnsi="Bookman Old Style"/>
          <w:b/>
        </w:rPr>
        <w:t>ŠIFRA 3238</w:t>
      </w:r>
      <w:r>
        <w:rPr>
          <w:rFonts w:ascii="Bookman Old Style" w:hAnsi="Bookman Old Style"/>
        </w:rPr>
        <w:t>- računalne usluge – uz postojeće, redovne troškove od ove godine plaćamo mjesečnu naknadu za aplikaciju E-ured, te paralelno s njom i godišnju pretplatu pristupnu točk</w:t>
      </w:r>
      <w:r w:rsidR="00852E8C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za aplikaciju E-ured. </w:t>
      </w:r>
    </w:p>
    <w:p w:rsidR="00454706" w:rsidRDefault="00043667" w:rsidP="00E56593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</w:t>
      </w:r>
      <w:r w:rsidR="00E57DB3" w:rsidRPr="00560123">
        <w:rPr>
          <w:rFonts w:ascii="Bookman Old Style" w:hAnsi="Bookman Old Style"/>
          <w:b/>
        </w:rPr>
        <w:t>3239</w:t>
      </w:r>
      <w:r w:rsidR="00E56593" w:rsidRPr="00560123">
        <w:rPr>
          <w:rFonts w:ascii="Bookman Old Style" w:hAnsi="Bookman Old Style"/>
          <w:b/>
        </w:rPr>
        <w:t xml:space="preserve">- </w:t>
      </w:r>
      <w:r w:rsidR="00E56593" w:rsidRPr="00560123">
        <w:rPr>
          <w:rFonts w:ascii="Bookman Old Style" w:hAnsi="Bookman Old Style"/>
        </w:rPr>
        <w:t xml:space="preserve">(ostale usluge) – </w:t>
      </w:r>
      <w:r w:rsidR="00E25E9F">
        <w:rPr>
          <w:rFonts w:ascii="Bookman Old Style" w:hAnsi="Bookman Old Style"/>
        </w:rPr>
        <w:t xml:space="preserve">značajnije </w:t>
      </w:r>
      <w:r w:rsidR="00E41E9B">
        <w:rPr>
          <w:rFonts w:ascii="Bookman Old Style" w:hAnsi="Bookman Old Style"/>
        </w:rPr>
        <w:t>povećanje</w:t>
      </w:r>
      <w:r w:rsidR="00AB595D" w:rsidRPr="00560123">
        <w:rPr>
          <w:rFonts w:ascii="Bookman Old Style" w:hAnsi="Bookman Old Style"/>
        </w:rPr>
        <w:t xml:space="preserve">  </w:t>
      </w:r>
      <w:r w:rsidR="007649BF">
        <w:rPr>
          <w:rFonts w:ascii="Bookman Old Style" w:hAnsi="Bookman Old Style"/>
        </w:rPr>
        <w:t xml:space="preserve">za </w:t>
      </w:r>
      <w:r w:rsidR="00F6333F">
        <w:rPr>
          <w:rFonts w:ascii="Bookman Old Style" w:hAnsi="Bookman Old Style"/>
        </w:rPr>
        <w:t>92,29</w:t>
      </w:r>
      <w:r w:rsidR="007649BF">
        <w:rPr>
          <w:rFonts w:ascii="Bookman Old Style" w:hAnsi="Bookman Old Style"/>
        </w:rPr>
        <w:t xml:space="preserve">% </w:t>
      </w:r>
      <w:r w:rsidR="00AB595D" w:rsidRPr="00560123">
        <w:rPr>
          <w:rFonts w:ascii="Bookman Old Style" w:hAnsi="Bookman Old Style"/>
        </w:rPr>
        <w:t xml:space="preserve">u odnosu na prošlu godinu </w:t>
      </w:r>
      <w:r w:rsidR="00E41E9B">
        <w:rPr>
          <w:rFonts w:ascii="Bookman Old Style" w:hAnsi="Bookman Old Style"/>
        </w:rPr>
        <w:t>-</w:t>
      </w:r>
      <w:r w:rsidR="007F4BE0">
        <w:rPr>
          <w:rFonts w:ascii="Bookman Old Style" w:hAnsi="Bookman Old Style"/>
        </w:rPr>
        <w:t xml:space="preserve">laserske usluge, </w:t>
      </w:r>
      <w:r w:rsidR="00E41E9B">
        <w:rPr>
          <w:rFonts w:ascii="Bookman Old Style" w:hAnsi="Bookman Old Style"/>
        </w:rPr>
        <w:t>izrada fotografija</w:t>
      </w:r>
      <w:r w:rsidR="007649BF">
        <w:rPr>
          <w:rFonts w:ascii="Bookman Old Style" w:hAnsi="Bookman Old Style"/>
        </w:rPr>
        <w:t xml:space="preserve">, </w:t>
      </w:r>
      <w:r w:rsidR="005F1065">
        <w:rPr>
          <w:rFonts w:ascii="Bookman Old Style" w:hAnsi="Bookman Old Style"/>
        </w:rPr>
        <w:t>izrada okvira za fotografije,</w:t>
      </w:r>
      <w:r w:rsidR="00E41E9B">
        <w:rPr>
          <w:rFonts w:ascii="Bookman Old Style" w:hAnsi="Bookman Old Style"/>
        </w:rPr>
        <w:t xml:space="preserve"> </w:t>
      </w:r>
      <w:r w:rsidR="00E25E9F">
        <w:rPr>
          <w:rFonts w:ascii="Bookman Old Style" w:hAnsi="Bookman Old Style"/>
        </w:rPr>
        <w:t>štambilja, ključ</w:t>
      </w:r>
      <w:r w:rsidR="005F1065">
        <w:rPr>
          <w:rFonts w:ascii="Bookman Old Style" w:hAnsi="Bookman Old Style"/>
        </w:rPr>
        <w:t>eva.</w:t>
      </w:r>
    </w:p>
    <w:p w:rsidR="00713DFD" w:rsidRDefault="00454706" w:rsidP="0011273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lastRenderedPageBreak/>
        <w:t>ŠIFRA 3291</w:t>
      </w:r>
      <w:r w:rsidRPr="00560123">
        <w:rPr>
          <w:rFonts w:ascii="Bookman Old Style" w:hAnsi="Bookman Old Style"/>
        </w:rPr>
        <w:t xml:space="preserve"> -Naknade za rad predstavničkih i izvršnih tijela, povjerenstva i slično</w:t>
      </w:r>
      <w:r w:rsidR="002B7A32" w:rsidRPr="00560123">
        <w:rPr>
          <w:rFonts w:ascii="Bookman Old Style" w:hAnsi="Bookman Old Style"/>
        </w:rPr>
        <w:t>-</w:t>
      </w:r>
      <w:r w:rsidRPr="00560123">
        <w:rPr>
          <w:rFonts w:ascii="Bookman Old Style" w:hAnsi="Bookman Old Style"/>
        </w:rPr>
        <w:t xml:space="preserve">evidentirane </w:t>
      </w:r>
      <w:r w:rsidR="00193EF9">
        <w:rPr>
          <w:rFonts w:ascii="Bookman Old Style" w:hAnsi="Bookman Old Style"/>
        </w:rPr>
        <w:t xml:space="preserve">su </w:t>
      </w:r>
      <w:r w:rsidRPr="00560123">
        <w:rPr>
          <w:rFonts w:ascii="Bookman Old Style" w:hAnsi="Bookman Old Style"/>
        </w:rPr>
        <w:t xml:space="preserve">naknade </w:t>
      </w:r>
      <w:r w:rsidR="009314F7">
        <w:rPr>
          <w:rFonts w:ascii="Bookman Old Style" w:hAnsi="Bookman Old Style"/>
        </w:rPr>
        <w:t xml:space="preserve">za </w:t>
      </w:r>
      <w:r w:rsidR="004F4206">
        <w:rPr>
          <w:rFonts w:ascii="Bookman Old Style" w:hAnsi="Bookman Old Style"/>
        </w:rPr>
        <w:t>rad školskog</w:t>
      </w:r>
      <w:r w:rsidR="009314F7">
        <w:rPr>
          <w:rFonts w:ascii="Bookman Old Style" w:hAnsi="Bookman Old Style"/>
        </w:rPr>
        <w:t xml:space="preserve"> odbor</w:t>
      </w:r>
      <w:r w:rsidR="004F4206">
        <w:rPr>
          <w:rFonts w:ascii="Bookman Old Style" w:hAnsi="Bookman Old Style"/>
        </w:rPr>
        <w:t>a</w:t>
      </w:r>
      <w:r w:rsidR="00C57D0E">
        <w:rPr>
          <w:rFonts w:ascii="Bookman Old Style" w:hAnsi="Bookman Old Style"/>
        </w:rPr>
        <w:t xml:space="preserve"> </w:t>
      </w:r>
      <w:r w:rsidR="009314F7">
        <w:rPr>
          <w:rFonts w:ascii="Bookman Old Style" w:hAnsi="Bookman Old Style"/>
        </w:rPr>
        <w:t xml:space="preserve">i </w:t>
      </w:r>
      <w:r w:rsidR="004F4206">
        <w:rPr>
          <w:rFonts w:ascii="Bookman Old Style" w:hAnsi="Bookman Old Style"/>
        </w:rPr>
        <w:t>naknade</w:t>
      </w:r>
      <w:r w:rsidR="009314F7" w:rsidRPr="009314F7">
        <w:rPr>
          <w:rFonts w:ascii="Bookman Old Style" w:hAnsi="Bookman Old Style"/>
        </w:rPr>
        <w:t xml:space="preserve"> za provođenje selekcije kandidata - pomoćnici u nastavi</w:t>
      </w:r>
      <w:r w:rsidR="00C57D0E">
        <w:rPr>
          <w:rFonts w:ascii="Bookman Old Style" w:hAnsi="Bookman Old Style"/>
        </w:rPr>
        <w:t xml:space="preserve">. </w:t>
      </w:r>
    </w:p>
    <w:p w:rsidR="005278CC" w:rsidRPr="00560123" w:rsidRDefault="00AB595D" w:rsidP="005278CC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3293</w:t>
      </w:r>
      <w:r w:rsidR="00026EBE" w:rsidRPr="00560123">
        <w:rPr>
          <w:rFonts w:ascii="Bookman Old Style" w:hAnsi="Bookman Old Style"/>
        </w:rPr>
        <w:t xml:space="preserve"> – reprezentacija –</w:t>
      </w:r>
      <w:r w:rsidR="00C57D0E">
        <w:rPr>
          <w:rFonts w:ascii="Bookman Old Style" w:hAnsi="Bookman Old Style"/>
        </w:rPr>
        <w:t>domje</w:t>
      </w:r>
      <w:r w:rsidR="00BA1EB6">
        <w:rPr>
          <w:rFonts w:ascii="Bookman Old Style" w:hAnsi="Bookman Old Style"/>
        </w:rPr>
        <w:t>nak, Dan učitelja</w:t>
      </w:r>
    </w:p>
    <w:p w:rsidR="000F7E26" w:rsidRPr="00560123" w:rsidRDefault="00046227" w:rsidP="003D0FB7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3294 </w:t>
      </w:r>
      <w:r w:rsidRPr="00560123">
        <w:rPr>
          <w:rFonts w:ascii="Bookman Old Style" w:hAnsi="Bookman Old Style"/>
        </w:rPr>
        <w:t>-</w:t>
      </w:r>
      <w:r w:rsidR="003C7DAA" w:rsidRPr="00560123">
        <w:rPr>
          <w:rFonts w:ascii="Bookman Old Style" w:hAnsi="Bookman Old Style"/>
        </w:rPr>
        <w:t xml:space="preserve"> članarine</w:t>
      </w:r>
      <w:r w:rsidR="00702645" w:rsidRPr="00560123">
        <w:rPr>
          <w:rFonts w:ascii="Bookman Old Style" w:hAnsi="Bookman Old Style"/>
        </w:rPr>
        <w:t xml:space="preserve"> - realizirano je </w:t>
      </w:r>
      <w:r w:rsidR="00BA1EB6">
        <w:rPr>
          <w:rFonts w:ascii="Bookman Old Style" w:hAnsi="Bookman Old Style"/>
        </w:rPr>
        <w:t>6,34</w:t>
      </w:r>
      <w:r w:rsidR="003C7DAA" w:rsidRPr="00560123">
        <w:rPr>
          <w:rFonts w:ascii="Bookman Old Style" w:hAnsi="Bookman Old Style"/>
        </w:rPr>
        <w:t>%</w:t>
      </w:r>
      <w:r w:rsidR="00403CE2" w:rsidRPr="00560123">
        <w:rPr>
          <w:rFonts w:ascii="Bookman Old Style" w:hAnsi="Bookman Old Style"/>
        </w:rPr>
        <w:t xml:space="preserve"> više </w:t>
      </w:r>
      <w:r w:rsidR="003C7DAA" w:rsidRPr="00560123">
        <w:rPr>
          <w:rFonts w:ascii="Bookman Old Style" w:hAnsi="Bookman Old Style"/>
        </w:rPr>
        <w:t xml:space="preserve">članarina negoli u isto </w:t>
      </w:r>
      <w:r w:rsidR="00702645" w:rsidRPr="00560123">
        <w:rPr>
          <w:rFonts w:ascii="Bookman Old Style" w:hAnsi="Bookman Old Style"/>
        </w:rPr>
        <w:t>razdoblje</w:t>
      </w:r>
      <w:r w:rsidR="003C7DAA" w:rsidRPr="00560123">
        <w:rPr>
          <w:rFonts w:ascii="Bookman Old Style" w:hAnsi="Bookman Old Style"/>
        </w:rPr>
        <w:t xml:space="preserve"> prethodne godine</w:t>
      </w:r>
      <w:r w:rsidR="00C57D0E">
        <w:rPr>
          <w:rFonts w:ascii="Bookman Old Style" w:hAnsi="Bookman Old Style"/>
        </w:rPr>
        <w:t>.</w:t>
      </w:r>
    </w:p>
    <w:p w:rsidR="003C7DAA" w:rsidRPr="00560123" w:rsidRDefault="003C7DAA" w:rsidP="003D0FB7">
      <w:pPr>
        <w:rPr>
          <w:rFonts w:ascii="Bookman Old Style" w:hAnsi="Bookman Old Style"/>
        </w:rPr>
      </w:pPr>
    </w:p>
    <w:p w:rsidR="002E2F3F" w:rsidRDefault="00B87559" w:rsidP="00112738">
      <w:pPr>
        <w:rPr>
          <w:rFonts w:ascii="Bookman Old Style" w:hAnsi="Bookman Old Style" w:cs="Arial"/>
          <w:color w:val="000000"/>
          <w:shd w:val="clear" w:color="auto" w:fill="FFFFFF"/>
        </w:rPr>
      </w:pPr>
      <w:r w:rsidRPr="00560123">
        <w:rPr>
          <w:rFonts w:ascii="Bookman Old Style" w:hAnsi="Bookman Old Style"/>
          <w:b/>
        </w:rPr>
        <w:t>ŠIFRA 3295</w:t>
      </w:r>
      <w:r w:rsidR="006850D6" w:rsidRPr="00560123">
        <w:rPr>
          <w:rFonts w:ascii="Bookman Old Style" w:hAnsi="Bookman Old Style"/>
          <w:b/>
        </w:rPr>
        <w:t>-</w:t>
      </w:r>
      <w:r w:rsidR="002E2F3F" w:rsidRPr="00560123">
        <w:rPr>
          <w:rFonts w:ascii="Bookman Old Style" w:hAnsi="Bookman Old Style"/>
        </w:rPr>
        <w:t xml:space="preserve"> (</w:t>
      </w:r>
      <w:r w:rsidR="00F93735" w:rsidRPr="00560123">
        <w:rPr>
          <w:rFonts w:ascii="Bookman Old Style" w:hAnsi="Bookman Old Style"/>
        </w:rPr>
        <w:t>pristojbe i naknade</w:t>
      </w:r>
      <w:r w:rsidR="002E2F3F" w:rsidRPr="00560123">
        <w:rPr>
          <w:rFonts w:ascii="Bookman Old Style" w:hAnsi="Bookman Old Style"/>
        </w:rPr>
        <w:t>) –</w:t>
      </w:r>
      <w:r w:rsidR="00702645" w:rsidRPr="00560123">
        <w:rPr>
          <w:rFonts w:ascii="Bookman Old Style" w:hAnsi="Bookman Old Style"/>
        </w:rPr>
        <w:t xml:space="preserve">na računu se evidentira </w:t>
      </w:r>
      <w:r w:rsidR="00F93735" w:rsidRPr="00560123">
        <w:rPr>
          <w:rFonts w:ascii="Bookman Old Style" w:hAnsi="Bookman Old Style"/>
        </w:rPr>
        <w:t xml:space="preserve"> novčana naknada poslodavca zbog nezapošljavanja osoba s invaliditetom</w:t>
      </w:r>
      <w:r w:rsidR="00613D04" w:rsidRPr="00560123">
        <w:rPr>
          <w:rFonts w:ascii="Bookman Old Style" w:hAnsi="Bookman Old Style"/>
        </w:rPr>
        <w:t xml:space="preserve"> </w:t>
      </w:r>
      <w:r w:rsidR="00712528" w:rsidRPr="00560123">
        <w:rPr>
          <w:rFonts w:ascii="Bookman Old Style" w:hAnsi="Bookman Old Style"/>
        </w:rPr>
        <w:t xml:space="preserve">izračunata </w:t>
      </w:r>
      <w:r w:rsidR="00613D04" w:rsidRPr="00560123">
        <w:rPr>
          <w:rFonts w:ascii="Bookman Old Style" w:hAnsi="Bookman Old Style"/>
        </w:rPr>
        <w:t xml:space="preserve">temeljem 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>“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>Zakon</w:t>
      </w:r>
      <w:r w:rsidR="00613D04" w:rsidRPr="00560123">
        <w:rPr>
          <w:rFonts w:ascii="Bookman Old Style" w:hAnsi="Bookman Old Style" w:cs="Arial"/>
          <w:i/>
          <w:color w:val="000000"/>
          <w:shd w:val="clear" w:color="auto" w:fill="FFFFFF"/>
        </w:rPr>
        <w:t>a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 xml:space="preserve"> o prof. rehabilitaciji </w:t>
      </w:r>
      <w:r w:rsidR="00D7643B" w:rsidRPr="00560123">
        <w:rPr>
          <w:rFonts w:ascii="Bookman Old Style" w:hAnsi="Bookman Old Style" w:cs="Arial"/>
          <w:i/>
          <w:color w:val="000000"/>
          <w:shd w:val="clear" w:color="auto" w:fill="FFFFFF"/>
        </w:rPr>
        <w:t>i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 xml:space="preserve"> zapošljavanju osoba s invaliditetom” </w:t>
      </w:r>
      <w:r w:rsidR="0078462C" w:rsidRPr="00C7067A">
        <w:rPr>
          <w:rStyle w:val="Naglaeno"/>
          <w:rFonts w:ascii="Bookman Old Style" w:hAnsi="Bookman Old Style" w:cs="Arial"/>
          <w:b w:val="0"/>
          <w:i/>
          <w:color w:val="000000"/>
          <w:shd w:val="clear" w:color="auto" w:fill="FFFFFF"/>
        </w:rPr>
        <w:t>NN 44/2014</w:t>
      </w:r>
      <w:r w:rsidR="0078462C" w:rsidRPr="00C7067A">
        <w:rPr>
          <w:rStyle w:val="Naglaeno"/>
          <w:rFonts w:ascii="Bookman Old Style" w:hAnsi="Bookman Old Style" w:cs="Arial"/>
          <w:b w:val="0"/>
          <w:color w:val="000000"/>
          <w:shd w:val="clear" w:color="auto" w:fill="FFFFFF"/>
        </w:rPr>
        <w:t>.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> i usklađe</w:t>
      </w:r>
      <w:r w:rsidR="00613D04" w:rsidRPr="00560123">
        <w:rPr>
          <w:rFonts w:ascii="Bookman Old Style" w:hAnsi="Bookman Old Style" w:cs="Arial"/>
          <w:color w:val="000000"/>
          <w:shd w:val="clear" w:color="auto" w:fill="FFFFFF"/>
        </w:rPr>
        <w:t>na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 xml:space="preserve"> sa “</w:t>
      </w:r>
      <w:r w:rsidR="0078462C" w:rsidRPr="00560123">
        <w:rPr>
          <w:rFonts w:ascii="Bookman Old Style" w:hAnsi="Bookman Old Style" w:cs="Arial"/>
          <w:i/>
          <w:color w:val="000000"/>
          <w:shd w:val="clear" w:color="auto" w:fill="FFFFFF"/>
        </w:rPr>
        <w:t>Pravilnikom o izmjenama i dopunama pravilnika o utvrđivanju kvote za zapošljavanje osoba s invaliditetom</w:t>
      </w:r>
      <w:r w:rsidR="00613D04" w:rsidRPr="00560123">
        <w:rPr>
          <w:rFonts w:ascii="Bookman Old Style" w:hAnsi="Bookman Old Style" w:cs="Arial"/>
          <w:color w:val="000000"/>
          <w:shd w:val="clear" w:color="auto" w:fill="FFFFFF"/>
        </w:rPr>
        <w:t>“</w:t>
      </w:r>
      <w:r w:rsidR="0078462C" w:rsidRPr="00560123">
        <w:rPr>
          <w:rFonts w:ascii="Bookman Old Style" w:hAnsi="Bookman Old Style" w:cs="Arial"/>
          <w:color w:val="000000"/>
          <w:shd w:val="clear" w:color="auto" w:fill="FFFFFF"/>
        </w:rPr>
        <w:t xml:space="preserve"> NN 75/2018</w:t>
      </w:r>
      <w:r w:rsidR="00613D04" w:rsidRPr="00560123">
        <w:rPr>
          <w:rFonts w:ascii="Bookman Old Style" w:hAnsi="Bookman Old Style" w:cs="Arial"/>
          <w:color w:val="000000"/>
          <w:shd w:val="clear" w:color="auto" w:fill="FFFFFF"/>
        </w:rPr>
        <w:t xml:space="preserve">. </w:t>
      </w:r>
    </w:p>
    <w:p w:rsidR="006F0B58" w:rsidRDefault="00BA1EB6" w:rsidP="006F0B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</w:t>
      </w:r>
      <w:r w:rsidR="006F0B58" w:rsidRPr="006F0B58">
        <w:rPr>
          <w:rFonts w:ascii="Bookman Old Style" w:hAnsi="Bookman Old Style"/>
        </w:rPr>
        <w:t xml:space="preserve"> računu </w:t>
      </w:r>
      <w:r w:rsidR="009350A2">
        <w:rPr>
          <w:rFonts w:ascii="Bookman Old Style" w:hAnsi="Bookman Old Style"/>
        </w:rPr>
        <w:t xml:space="preserve">su </w:t>
      </w:r>
      <w:r w:rsidR="006F0B58" w:rsidRPr="006F0B58">
        <w:rPr>
          <w:rFonts w:ascii="Bookman Old Style" w:hAnsi="Bookman Old Style"/>
        </w:rPr>
        <w:t>evidentirani troškovi</w:t>
      </w:r>
      <w:r>
        <w:rPr>
          <w:rFonts w:ascii="Bookman Old Style" w:hAnsi="Bookman Old Style"/>
        </w:rPr>
        <w:t xml:space="preserve"> sudskih pristojbi </w:t>
      </w:r>
      <w:r w:rsidR="007C5049">
        <w:rPr>
          <w:rFonts w:ascii="Bookman Old Style" w:hAnsi="Bookman Old Style"/>
        </w:rPr>
        <w:t xml:space="preserve">- </w:t>
      </w:r>
      <w:r w:rsidRPr="00653290">
        <w:rPr>
          <w:rFonts w:ascii="Bookman Old Style" w:hAnsi="Bookman Old Style"/>
        </w:rPr>
        <w:t xml:space="preserve">sudske </w:t>
      </w:r>
      <w:r>
        <w:rPr>
          <w:rFonts w:ascii="Bookman Old Style" w:hAnsi="Bookman Old Style"/>
        </w:rPr>
        <w:t xml:space="preserve">presude </w:t>
      </w:r>
      <w:r w:rsidRPr="00653290">
        <w:rPr>
          <w:rFonts w:ascii="Bookman Old Style" w:hAnsi="Bookman Old Style"/>
        </w:rPr>
        <w:t xml:space="preserve">za povećanje osnovice  </w:t>
      </w:r>
    </w:p>
    <w:p w:rsidR="007C5049" w:rsidRPr="006F0B58" w:rsidRDefault="007C5049" w:rsidP="006F0B58">
      <w:pPr>
        <w:rPr>
          <w:rFonts w:ascii="Bookman Old Style" w:hAnsi="Bookman Old Style"/>
          <w:color w:val="000000" w:themeColor="text1"/>
        </w:rPr>
      </w:pPr>
      <w:r w:rsidRPr="007C5049">
        <w:rPr>
          <w:rFonts w:ascii="Bookman Old Style" w:hAnsi="Bookman Old Style"/>
          <w:b/>
          <w:color w:val="000000" w:themeColor="text1"/>
        </w:rPr>
        <w:t>ŠIFRA 3296</w:t>
      </w:r>
      <w:r>
        <w:rPr>
          <w:rFonts w:ascii="Bookman Old Style" w:hAnsi="Bookman Old Style"/>
          <w:color w:val="000000" w:themeColor="text1"/>
        </w:rPr>
        <w:t>- troškovi sudskih postupaka za isplatu plaće po sudskim presudama (isplaćeno je manje okončanih sudskih tužbi za povećanje osnovice u odnosu na prošlu godinu)</w:t>
      </w:r>
    </w:p>
    <w:p w:rsidR="00F45DD8" w:rsidRPr="00560123" w:rsidRDefault="00712528" w:rsidP="00B018C7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3299</w:t>
      </w:r>
      <w:r w:rsidR="00840928" w:rsidRPr="00560123">
        <w:rPr>
          <w:rFonts w:ascii="Bookman Old Style" w:hAnsi="Bookman Old Style"/>
        </w:rPr>
        <w:t>-</w:t>
      </w:r>
      <w:r w:rsidR="000F7E26" w:rsidRPr="00560123">
        <w:rPr>
          <w:rFonts w:ascii="Bookman Old Style" w:hAnsi="Bookman Old Style"/>
        </w:rPr>
        <w:t xml:space="preserve"> </w:t>
      </w:r>
      <w:r w:rsidR="00702645" w:rsidRPr="00560123">
        <w:rPr>
          <w:rFonts w:ascii="Bookman Old Style" w:hAnsi="Bookman Old Style"/>
        </w:rPr>
        <w:t>ostali</w:t>
      </w:r>
      <w:r w:rsidR="00F45DD8" w:rsidRPr="00560123">
        <w:rPr>
          <w:rFonts w:ascii="Bookman Old Style" w:hAnsi="Bookman Old Style"/>
        </w:rPr>
        <w:t xml:space="preserve"> nespomenutih rashodi </w:t>
      </w:r>
      <w:r w:rsidRPr="00560123">
        <w:rPr>
          <w:rFonts w:ascii="Bookman Old Style" w:hAnsi="Bookman Old Style"/>
        </w:rPr>
        <w:t>povećan</w:t>
      </w:r>
      <w:r w:rsidR="007A6313" w:rsidRPr="00560123">
        <w:rPr>
          <w:rFonts w:ascii="Bookman Old Style" w:hAnsi="Bookman Old Style"/>
        </w:rPr>
        <w:t>i su</w:t>
      </w:r>
      <w:r w:rsidR="00702645" w:rsidRPr="00560123">
        <w:rPr>
          <w:rFonts w:ascii="Bookman Old Style" w:hAnsi="Bookman Old Style"/>
        </w:rPr>
        <w:t xml:space="preserve"> za </w:t>
      </w:r>
      <w:r w:rsidR="00D00092">
        <w:rPr>
          <w:rFonts w:ascii="Bookman Old Style" w:hAnsi="Bookman Old Style"/>
        </w:rPr>
        <w:t>27,62</w:t>
      </w:r>
      <w:r w:rsidR="00702645" w:rsidRPr="00560123">
        <w:rPr>
          <w:rFonts w:ascii="Bookman Old Style" w:hAnsi="Bookman Old Style"/>
        </w:rPr>
        <w:t xml:space="preserve">% u odnosu na prošlo izvještajno razdoblje radi </w:t>
      </w:r>
      <w:r w:rsidR="005278CC">
        <w:rPr>
          <w:rFonts w:ascii="Bookman Old Style" w:hAnsi="Bookman Old Style"/>
        </w:rPr>
        <w:t>plaćanja ulaznica za Muzej  (nagrada za sudjelovanje na manifestaciji Fašnik 2023.)</w:t>
      </w:r>
    </w:p>
    <w:p w:rsidR="00732C43" w:rsidRPr="00560123" w:rsidRDefault="00732C43" w:rsidP="00B018C7">
      <w:pPr>
        <w:rPr>
          <w:rFonts w:ascii="Bookman Old Style" w:hAnsi="Bookman Old Style"/>
        </w:rPr>
      </w:pPr>
    </w:p>
    <w:p w:rsidR="007A6313" w:rsidRDefault="007A6313" w:rsidP="00B018C7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3431</w:t>
      </w:r>
      <w:r w:rsidRPr="00560123">
        <w:rPr>
          <w:rFonts w:ascii="Bookman Old Style" w:hAnsi="Bookman Old Style"/>
        </w:rPr>
        <w:t xml:space="preserve"> – povećanje </w:t>
      </w:r>
      <w:r w:rsidR="00D00092">
        <w:rPr>
          <w:rFonts w:ascii="Bookman Old Style" w:hAnsi="Bookman Old Style"/>
        </w:rPr>
        <w:t xml:space="preserve">za 55,60% </w:t>
      </w:r>
      <w:r w:rsidRPr="00560123">
        <w:rPr>
          <w:rFonts w:ascii="Bookman Old Style" w:hAnsi="Bookman Old Style"/>
        </w:rPr>
        <w:t>zbog viših cijena bankarskih usluga.</w:t>
      </w:r>
    </w:p>
    <w:p w:rsidR="00D00092" w:rsidRPr="00560123" w:rsidRDefault="00D00092" w:rsidP="00B018C7">
      <w:pPr>
        <w:rPr>
          <w:rFonts w:ascii="Bookman Old Style" w:hAnsi="Bookman Old Style"/>
        </w:rPr>
      </w:pPr>
      <w:r w:rsidRPr="00D00092">
        <w:rPr>
          <w:rFonts w:ascii="Bookman Old Style" w:hAnsi="Bookman Old Style"/>
          <w:b/>
        </w:rPr>
        <w:t>ŠIFRA 3433</w:t>
      </w:r>
      <w:r>
        <w:rPr>
          <w:rFonts w:ascii="Bookman Old Style" w:hAnsi="Bookman Old Style"/>
        </w:rPr>
        <w:t>- zatezne kamate -za doprinose za plaće po sudskim presudama</w:t>
      </w:r>
    </w:p>
    <w:p w:rsidR="007A6313" w:rsidRPr="00560123" w:rsidRDefault="007A6313" w:rsidP="00B018C7">
      <w:pPr>
        <w:rPr>
          <w:rFonts w:ascii="Bookman Old Style" w:hAnsi="Bookman Old Style"/>
        </w:rPr>
      </w:pPr>
    </w:p>
    <w:p w:rsidR="000C569A" w:rsidRDefault="007A6313" w:rsidP="001D3191">
      <w:pPr>
        <w:rPr>
          <w:rFonts w:ascii="Bookman Old Style" w:eastAsia="Times New Roman" w:hAnsi="Bookman Old Style" w:cs="Arial"/>
          <w:lang w:eastAsia="hr-HR"/>
        </w:rPr>
      </w:pPr>
      <w:r w:rsidRPr="00560123">
        <w:rPr>
          <w:rFonts w:ascii="Bookman Old Style" w:hAnsi="Bookman Old Style"/>
          <w:b/>
        </w:rPr>
        <w:t xml:space="preserve">ŠIFRA 3722 </w:t>
      </w:r>
      <w:r w:rsidR="00732C43" w:rsidRPr="00560123">
        <w:rPr>
          <w:rFonts w:ascii="Bookman Old Style" w:hAnsi="Bookman Old Style"/>
        </w:rPr>
        <w:t>-</w:t>
      </w:r>
      <w:r w:rsidR="00040220" w:rsidRPr="00560123">
        <w:rPr>
          <w:rFonts w:ascii="Bookman Old Style" w:hAnsi="Bookman Old Style" w:cs="Arial"/>
        </w:rPr>
        <w:t>Ostale naknade građanima i kućanstvima u naravi</w:t>
      </w:r>
      <w:r w:rsidR="008D1A92" w:rsidRPr="00560123">
        <w:rPr>
          <w:rFonts w:ascii="Bookman Old Style" w:hAnsi="Bookman Old Style" w:cs="Arial"/>
        </w:rPr>
        <w:t xml:space="preserve">. </w:t>
      </w:r>
      <w:r w:rsidRPr="00560123">
        <w:rPr>
          <w:rFonts w:ascii="Bookman Old Style" w:hAnsi="Bookman Old Style" w:cs="Arial"/>
        </w:rPr>
        <w:t>Na računu su evidentirani rashodi za sufinanciranje škole u prirodi za učenike slabijeg imovinskog statusa</w:t>
      </w:r>
      <w:r w:rsidR="00C0114A">
        <w:rPr>
          <w:rFonts w:ascii="Bookman Old Style" w:hAnsi="Bookman Old Style" w:cs="Arial"/>
        </w:rPr>
        <w:t xml:space="preserve"> sukladno Pravilniku o mjerilima i načinu sufinanciranja širih javnih potreba</w:t>
      </w:r>
      <w:r w:rsidRPr="00560123">
        <w:rPr>
          <w:rFonts w:ascii="Bookman Old Style" w:hAnsi="Bookman Old Style" w:cs="Arial"/>
        </w:rPr>
        <w:t>.</w:t>
      </w:r>
      <w:r w:rsidR="00192FA1">
        <w:rPr>
          <w:rFonts w:ascii="Bookman Old Style" w:hAnsi="Bookman Old Style" w:cs="Arial"/>
        </w:rPr>
        <w:t xml:space="preserve"> </w:t>
      </w:r>
      <w:r w:rsidR="00BB0177">
        <w:rPr>
          <w:rFonts w:ascii="Bookman Old Style" w:hAnsi="Bookman Old Style" w:cs="Arial"/>
        </w:rPr>
        <w:t xml:space="preserve">Isto tako </w:t>
      </w:r>
      <w:r w:rsidR="005C7624">
        <w:rPr>
          <w:rFonts w:ascii="Bookman Old Style" w:hAnsi="Bookman Old Style" w:cs="Arial"/>
        </w:rPr>
        <w:t xml:space="preserve">na ovom računu evidentiraju se i </w:t>
      </w:r>
      <w:r w:rsidR="00BB0177" w:rsidRPr="00BB0177">
        <w:rPr>
          <w:rFonts w:ascii="Bookman Old Style" w:eastAsia="Times New Roman" w:hAnsi="Bookman Old Style" w:cs="Times New Roman"/>
          <w:lang w:eastAsia="hr-HR"/>
        </w:rPr>
        <w:t>udžbenici radnog karaktera sukladno uputi iz Okružnice MFIN 01.01.-30.09.2020.</w:t>
      </w:r>
      <w:r w:rsidR="00BB0177" w:rsidRPr="00BB0177">
        <w:rPr>
          <w:rFonts w:ascii="Bookman Old Style" w:eastAsia="Times New Roman" w:hAnsi="Bookman Old Style" w:cs="Arial"/>
          <w:lang w:eastAsia="hr-HR"/>
        </w:rPr>
        <w:t xml:space="preserve"> S obzirom na to da se udžbenici</w:t>
      </w:r>
      <w:r w:rsidR="00BB0177" w:rsidRPr="00BB0177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00BB0177" w:rsidRPr="00BB0177">
        <w:rPr>
          <w:rFonts w:ascii="Bookman Old Style" w:eastAsia="Times New Roman" w:hAnsi="Bookman Old Style" w:cs="Arial"/>
          <w:lang w:eastAsia="hr-HR"/>
        </w:rPr>
        <w:t>radnog karaktera ne mogu koristiti više godina, preporuka je nabavu takvih udžbenika</w:t>
      </w:r>
      <w:r w:rsidR="00BB0177" w:rsidRPr="00BB0177">
        <w:rPr>
          <w:rFonts w:ascii="Bookman Old Style" w:eastAsia="Times New Roman" w:hAnsi="Bookman Old Style" w:cs="Times New Roman"/>
          <w:lang w:eastAsia="hr-HR"/>
        </w:rPr>
        <w:t xml:space="preserve"> </w:t>
      </w:r>
      <w:r w:rsidR="00BB0177" w:rsidRPr="00BB0177">
        <w:rPr>
          <w:rFonts w:ascii="Bookman Old Style" w:eastAsia="Times New Roman" w:hAnsi="Bookman Old Style" w:cs="Arial"/>
          <w:lang w:eastAsia="hr-HR"/>
        </w:rPr>
        <w:t xml:space="preserve">evidentirati na osnovnom računu 37229 Ostale naknade građanima i kućanstvima u naravi. Realizacija je za </w:t>
      </w:r>
      <w:r w:rsidR="005C7624">
        <w:rPr>
          <w:rFonts w:ascii="Bookman Old Style" w:eastAsia="Times New Roman" w:hAnsi="Bookman Old Style" w:cs="Arial"/>
          <w:lang w:eastAsia="hr-HR"/>
        </w:rPr>
        <w:t>3,20</w:t>
      </w:r>
      <w:r w:rsidR="00BB0177" w:rsidRPr="00BB0177">
        <w:rPr>
          <w:rFonts w:ascii="Bookman Old Style" w:eastAsia="Times New Roman" w:hAnsi="Bookman Old Style" w:cs="Arial"/>
          <w:lang w:eastAsia="hr-HR"/>
        </w:rPr>
        <w:t xml:space="preserve"> % </w:t>
      </w:r>
      <w:r w:rsidR="005C7624">
        <w:rPr>
          <w:rFonts w:ascii="Bookman Old Style" w:eastAsia="Times New Roman" w:hAnsi="Bookman Old Style" w:cs="Arial"/>
          <w:lang w:eastAsia="hr-HR"/>
        </w:rPr>
        <w:t>manja.</w:t>
      </w:r>
    </w:p>
    <w:p w:rsidR="005C7624" w:rsidRPr="005C7624" w:rsidRDefault="005C7624" w:rsidP="001D3191">
      <w:pPr>
        <w:rPr>
          <w:rFonts w:ascii="Bookman Old Style" w:eastAsia="Times New Roman" w:hAnsi="Bookman Old Style" w:cs="Times New Roman"/>
          <w:lang w:eastAsia="hr-HR"/>
        </w:rPr>
      </w:pPr>
    </w:p>
    <w:p w:rsidR="00BE0381" w:rsidRPr="00560123" w:rsidRDefault="00BE0381" w:rsidP="001D3191">
      <w:pPr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color w:val="000000" w:themeColor="text1"/>
        </w:rPr>
        <w:t>ŠIFRA 96</w:t>
      </w:r>
      <w:r w:rsidRPr="00560123">
        <w:rPr>
          <w:rFonts w:ascii="Bookman Old Style" w:hAnsi="Bookman Old Style"/>
          <w:color w:val="000000" w:themeColor="text1"/>
        </w:rPr>
        <w:t xml:space="preserve"> – obračun ško</w:t>
      </w:r>
      <w:r w:rsidR="004D6102" w:rsidRPr="00560123">
        <w:rPr>
          <w:rFonts w:ascii="Bookman Old Style" w:hAnsi="Bookman Old Style"/>
          <w:color w:val="000000" w:themeColor="text1"/>
        </w:rPr>
        <w:t>lske kuhinje</w:t>
      </w:r>
      <w:r w:rsidR="00C0114A">
        <w:rPr>
          <w:rFonts w:ascii="Bookman Old Style" w:hAnsi="Bookman Old Style"/>
          <w:color w:val="000000" w:themeColor="text1"/>
        </w:rPr>
        <w:t xml:space="preserve"> </w:t>
      </w:r>
      <w:r w:rsidR="005C7624">
        <w:rPr>
          <w:rFonts w:ascii="Bookman Old Style" w:hAnsi="Bookman Old Style"/>
          <w:color w:val="000000" w:themeColor="text1"/>
        </w:rPr>
        <w:t>-</w:t>
      </w:r>
      <w:r w:rsidR="00C0114A">
        <w:rPr>
          <w:rFonts w:ascii="Bookman Old Style" w:hAnsi="Bookman Old Style"/>
          <w:color w:val="000000" w:themeColor="text1"/>
        </w:rPr>
        <w:t>od II</w:t>
      </w:r>
      <w:r w:rsidR="004443F5">
        <w:rPr>
          <w:rFonts w:ascii="Bookman Old Style" w:hAnsi="Bookman Old Style"/>
          <w:color w:val="000000" w:themeColor="text1"/>
        </w:rPr>
        <w:t>.</w:t>
      </w:r>
      <w:r w:rsidR="00C0114A">
        <w:rPr>
          <w:rFonts w:ascii="Bookman Old Style" w:hAnsi="Bookman Old Style"/>
          <w:color w:val="000000" w:themeColor="text1"/>
        </w:rPr>
        <w:t xml:space="preserve"> polugodišta </w:t>
      </w:r>
      <w:proofErr w:type="spellStart"/>
      <w:r w:rsidR="00C0114A">
        <w:rPr>
          <w:rFonts w:ascii="Bookman Old Style" w:hAnsi="Bookman Old Style"/>
          <w:color w:val="000000" w:themeColor="text1"/>
        </w:rPr>
        <w:t>škol</w:t>
      </w:r>
      <w:proofErr w:type="spellEnd"/>
      <w:r w:rsidR="00C0114A">
        <w:rPr>
          <w:rFonts w:ascii="Bookman Old Style" w:hAnsi="Bookman Old Style"/>
          <w:color w:val="000000" w:themeColor="text1"/>
        </w:rPr>
        <w:t xml:space="preserve">. </w:t>
      </w:r>
      <w:r w:rsidR="00C25EB6">
        <w:rPr>
          <w:rFonts w:ascii="Bookman Old Style" w:hAnsi="Bookman Old Style"/>
          <w:color w:val="000000" w:themeColor="text1"/>
        </w:rPr>
        <w:t>g</w:t>
      </w:r>
      <w:r w:rsidR="00C0114A">
        <w:rPr>
          <w:rFonts w:ascii="Bookman Old Style" w:hAnsi="Bookman Old Style"/>
          <w:color w:val="000000" w:themeColor="text1"/>
        </w:rPr>
        <w:t>odine 2022/2023.</w:t>
      </w:r>
      <w:r w:rsidR="00C25EB6">
        <w:rPr>
          <w:rFonts w:ascii="Bookman Old Style" w:hAnsi="Bookman Old Style"/>
          <w:color w:val="000000" w:themeColor="text1"/>
        </w:rPr>
        <w:t xml:space="preserve"> (01.01.2023.)</w:t>
      </w:r>
      <w:r w:rsidR="00C0114A">
        <w:rPr>
          <w:rFonts w:ascii="Bookman Old Style" w:hAnsi="Bookman Old Style"/>
          <w:color w:val="000000" w:themeColor="text1"/>
        </w:rPr>
        <w:t xml:space="preserve"> više se ne fakturiraju računi za </w:t>
      </w:r>
      <w:r w:rsidR="00C25EB6">
        <w:rPr>
          <w:rFonts w:ascii="Bookman Old Style" w:hAnsi="Bookman Old Style"/>
          <w:color w:val="000000" w:themeColor="text1"/>
        </w:rPr>
        <w:t>školsku</w:t>
      </w:r>
      <w:r w:rsidR="00C0114A">
        <w:rPr>
          <w:rFonts w:ascii="Bookman Old Style" w:hAnsi="Bookman Old Style"/>
          <w:color w:val="000000" w:themeColor="text1"/>
        </w:rPr>
        <w:t xml:space="preserve"> prehranu </w:t>
      </w:r>
      <w:r w:rsidR="00C25EB6">
        <w:rPr>
          <w:rFonts w:ascii="Bookman Old Style" w:hAnsi="Bookman Old Style"/>
          <w:color w:val="000000" w:themeColor="text1"/>
        </w:rPr>
        <w:t xml:space="preserve">roditeljima </w:t>
      </w:r>
      <w:r w:rsidR="00F83721">
        <w:rPr>
          <w:rFonts w:ascii="Bookman Old Style" w:hAnsi="Bookman Old Style"/>
        </w:rPr>
        <w:t xml:space="preserve">zbog </w:t>
      </w:r>
      <w:r w:rsidR="00C0114A">
        <w:rPr>
          <w:rFonts w:ascii="Bookman Old Style" w:hAnsi="Bookman Old Style"/>
        </w:rPr>
        <w:t xml:space="preserve">novog </w:t>
      </w:r>
      <w:r w:rsidR="00C25EB6">
        <w:rPr>
          <w:rFonts w:ascii="Bookman Old Style" w:hAnsi="Bookman Old Style"/>
        </w:rPr>
        <w:t xml:space="preserve">načina financiranja /sufinanciranja školske prehrane </w:t>
      </w:r>
      <w:r w:rsidR="00C0114A">
        <w:rPr>
          <w:rFonts w:ascii="Bookman Old Style" w:hAnsi="Bookman Old Style"/>
        </w:rPr>
        <w:t>- odluke Vlade</w:t>
      </w:r>
      <w:r w:rsidR="00C25EB6">
        <w:rPr>
          <w:rFonts w:ascii="Bookman Old Style" w:hAnsi="Bookman Old Style"/>
        </w:rPr>
        <w:t xml:space="preserve"> RH</w:t>
      </w:r>
      <w:r w:rsidR="00C0114A">
        <w:rPr>
          <w:rFonts w:ascii="Bookman Old Style" w:hAnsi="Bookman Old Style"/>
        </w:rPr>
        <w:t xml:space="preserve"> o financiranju školske kuhinje</w:t>
      </w:r>
      <w:r w:rsidR="00C25EB6">
        <w:rPr>
          <w:rFonts w:ascii="Bookman Old Style" w:hAnsi="Bookman Old Style"/>
        </w:rPr>
        <w:t xml:space="preserve"> za sve učenike</w:t>
      </w:r>
    </w:p>
    <w:p w:rsidR="00E401BB" w:rsidRPr="00560123" w:rsidRDefault="00E401BB" w:rsidP="001D3191">
      <w:pPr>
        <w:rPr>
          <w:rFonts w:ascii="Bookman Old Style" w:hAnsi="Bookman Old Style"/>
          <w:b/>
        </w:rPr>
      </w:pPr>
    </w:p>
    <w:p w:rsidR="00E91DC2" w:rsidRPr="00560123" w:rsidRDefault="004D6102" w:rsidP="001D3191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lastRenderedPageBreak/>
        <w:t>ŠIFRA 7211</w:t>
      </w:r>
      <w:r w:rsidR="00E91DC2" w:rsidRPr="00560123">
        <w:rPr>
          <w:rFonts w:ascii="Bookman Old Style" w:hAnsi="Bookman Old Style"/>
        </w:rPr>
        <w:t xml:space="preserve">- </w:t>
      </w:r>
      <w:r w:rsidR="00465C2E" w:rsidRPr="00560123">
        <w:rPr>
          <w:rFonts w:ascii="Bookman Old Style" w:hAnsi="Bookman Old Style"/>
        </w:rPr>
        <w:t xml:space="preserve">na računu 7211 evidentiraju se uplate od Zagrebačke </w:t>
      </w:r>
      <w:r w:rsidR="00C7067A">
        <w:rPr>
          <w:rFonts w:ascii="Bookman Old Style" w:hAnsi="Bookman Old Style"/>
        </w:rPr>
        <w:t>b</w:t>
      </w:r>
      <w:r w:rsidR="00465C2E" w:rsidRPr="00560123">
        <w:rPr>
          <w:rFonts w:ascii="Bookman Old Style" w:hAnsi="Bookman Old Style"/>
        </w:rPr>
        <w:t xml:space="preserve">anke </w:t>
      </w:r>
      <w:r w:rsidR="00F66995" w:rsidRPr="00560123">
        <w:rPr>
          <w:rFonts w:ascii="Bookman Old Style" w:hAnsi="Bookman Old Style"/>
        </w:rPr>
        <w:t>– komisioni otkup stanova</w:t>
      </w:r>
      <w:r w:rsidR="000F7E26" w:rsidRPr="00560123">
        <w:rPr>
          <w:rFonts w:ascii="Bookman Old Style" w:hAnsi="Bookman Old Style"/>
        </w:rPr>
        <w:t xml:space="preserve"> </w:t>
      </w:r>
    </w:p>
    <w:p w:rsidR="000F7E26" w:rsidRPr="00560123" w:rsidRDefault="000F7E26" w:rsidP="001D3191">
      <w:pPr>
        <w:rPr>
          <w:rFonts w:ascii="Bookman Old Style" w:hAnsi="Bookman Old Style"/>
        </w:rPr>
      </w:pPr>
    </w:p>
    <w:p w:rsidR="00A436E3" w:rsidRPr="00560123" w:rsidRDefault="004D6102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4</w:t>
      </w:r>
      <w:r w:rsidR="00E91DC2" w:rsidRPr="00560123">
        <w:rPr>
          <w:rFonts w:ascii="Bookman Old Style" w:hAnsi="Bookman Old Style"/>
          <w:b/>
        </w:rPr>
        <w:t>-</w:t>
      </w:r>
      <w:r w:rsidR="001326D4" w:rsidRPr="00560123">
        <w:rPr>
          <w:rFonts w:ascii="Bookman Old Style" w:hAnsi="Bookman Old Style"/>
        </w:rPr>
        <w:t xml:space="preserve"> </w:t>
      </w:r>
      <w:r w:rsidR="00F66995" w:rsidRPr="00560123">
        <w:rPr>
          <w:rFonts w:ascii="Bookman Old Style" w:hAnsi="Bookman Old Style"/>
        </w:rPr>
        <w:t xml:space="preserve"> </w:t>
      </w:r>
      <w:r w:rsidR="00B03EE5" w:rsidRPr="00560123">
        <w:rPr>
          <w:rFonts w:ascii="Bookman Old Style" w:hAnsi="Bookman Old Style"/>
        </w:rPr>
        <w:t>nabav</w:t>
      </w:r>
      <w:r w:rsidR="005C7624">
        <w:rPr>
          <w:rFonts w:ascii="Bookman Old Style" w:hAnsi="Bookman Old Style"/>
        </w:rPr>
        <w:t>a</w:t>
      </w:r>
      <w:r w:rsidR="00B03EE5" w:rsidRPr="00560123">
        <w:rPr>
          <w:rFonts w:ascii="Bookman Old Style" w:hAnsi="Bookman Old Style"/>
        </w:rPr>
        <w:t xml:space="preserve"> </w:t>
      </w:r>
      <w:r w:rsidR="000B0FE4" w:rsidRPr="00560123">
        <w:rPr>
          <w:rFonts w:ascii="Bookman Old Style" w:hAnsi="Bookman Old Style"/>
        </w:rPr>
        <w:t>nefin</w:t>
      </w:r>
      <w:r w:rsidR="000B0FE4">
        <w:rPr>
          <w:rFonts w:ascii="Bookman Old Style" w:hAnsi="Bookman Old Style"/>
        </w:rPr>
        <w:t xml:space="preserve">ancijske imovine </w:t>
      </w:r>
      <w:r w:rsidR="005C7624">
        <w:rPr>
          <w:rFonts w:ascii="Bookman Old Style" w:hAnsi="Bookman Old Style"/>
        </w:rPr>
        <w:t>sukladna je iskazanim potrebama škole</w:t>
      </w:r>
    </w:p>
    <w:p w:rsidR="000B0FE4" w:rsidRDefault="004D6102" w:rsidP="00905368">
      <w:pPr>
        <w:pStyle w:val="Odlomakpopisa"/>
        <w:numPr>
          <w:ilvl w:val="0"/>
          <w:numId w:val="14"/>
        </w:numPr>
        <w:rPr>
          <w:rFonts w:ascii="Bookman Old Style" w:hAnsi="Bookman Old Style"/>
          <w:bCs/>
        </w:rPr>
      </w:pPr>
      <w:r w:rsidRPr="00560123">
        <w:rPr>
          <w:rFonts w:ascii="Bookman Old Style" w:hAnsi="Bookman Old Style"/>
          <w:b/>
        </w:rPr>
        <w:t>ŠIFRA 4221</w:t>
      </w:r>
      <w:r w:rsidRPr="00560123">
        <w:rPr>
          <w:rFonts w:ascii="Bookman Old Style" w:hAnsi="Bookman Old Style"/>
        </w:rPr>
        <w:t xml:space="preserve"> </w:t>
      </w:r>
      <w:r w:rsidR="00CE00B0" w:rsidRPr="00560123">
        <w:rPr>
          <w:rFonts w:ascii="Bookman Old Style" w:hAnsi="Bookman Old Style"/>
        </w:rPr>
        <w:t>- nabava uredske opreme</w:t>
      </w:r>
      <w:r w:rsidR="00CC316A" w:rsidRPr="00560123">
        <w:rPr>
          <w:rFonts w:ascii="Bookman Old Style" w:hAnsi="Bookman Old Style"/>
        </w:rPr>
        <w:t xml:space="preserve"> i namještaja</w:t>
      </w:r>
      <w:r w:rsidR="000B0FE4">
        <w:rPr>
          <w:rFonts w:ascii="Bookman Old Style" w:hAnsi="Bookman Old Style"/>
        </w:rPr>
        <w:t xml:space="preserve"> </w:t>
      </w:r>
      <w:r w:rsidR="000B0FE4">
        <w:rPr>
          <w:rFonts w:ascii="Bookman Old Style" w:hAnsi="Bookman Old Style"/>
          <w:bCs/>
        </w:rPr>
        <w:t xml:space="preserve">(manja realizacija </w:t>
      </w:r>
      <w:r w:rsidR="005C7624">
        <w:rPr>
          <w:rFonts w:ascii="Bookman Old Style" w:hAnsi="Bookman Old Style"/>
          <w:bCs/>
        </w:rPr>
        <w:t>za 58,37 %</w:t>
      </w:r>
      <w:r w:rsidR="000B0FE4">
        <w:rPr>
          <w:rFonts w:ascii="Bookman Old Style" w:hAnsi="Bookman Old Style"/>
          <w:bCs/>
        </w:rPr>
        <w:t>u odnosu na prošlu god</w:t>
      </w:r>
      <w:r w:rsidR="005C7624">
        <w:rPr>
          <w:rFonts w:ascii="Bookman Old Style" w:hAnsi="Bookman Old Style"/>
          <w:bCs/>
        </w:rPr>
        <w:t>.</w:t>
      </w:r>
      <w:r w:rsidR="000B0FE4">
        <w:rPr>
          <w:rFonts w:ascii="Bookman Old Style" w:hAnsi="Bookman Old Style"/>
          <w:bCs/>
        </w:rPr>
        <w:t>)</w:t>
      </w:r>
    </w:p>
    <w:p w:rsidR="005C7624" w:rsidRDefault="005C7624" w:rsidP="00905368">
      <w:pPr>
        <w:pStyle w:val="Odlomakpopisa"/>
        <w:numPr>
          <w:ilvl w:val="0"/>
          <w:numId w:val="14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ŠIFRA 4223</w:t>
      </w:r>
      <w:r w:rsidRPr="005C7624">
        <w:rPr>
          <w:rFonts w:ascii="Bookman Old Style" w:hAnsi="Bookman Old Style"/>
          <w:bCs/>
        </w:rPr>
        <w:t>-</w:t>
      </w:r>
      <w:r>
        <w:rPr>
          <w:rFonts w:ascii="Bookman Old Style" w:hAnsi="Bookman Old Style"/>
          <w:bCs/>
        </w:rPr>
        <w:t xml:space="preserve"> </w:t>
      </w:r>
      <w:r w:rsidR="00DD61AF">
        <w:rPr>
          <w:rFonts w:ascii="Bookman Old Style" w:hAnsi="Bookman Old Style"/>
          <w:bCs/>
        </w:rPr>
        <w:t>nabava klima uređaja</w:t>
      </w:r>
    </w:p>
    <w:p w:rsidR="00DD61AF" w:rsidRPr="00DD61AF" w:rsidRDefault="00DD61AF" w:rsidP="00905368">
      <w:pPr>
        <w:pStyle w:val="Odlomakpopisa"/>
        <w:numPr>
          <w:ilvl w:val="0"/>
          <w:numId w:val="14"/>
        </w:numPr>
        <w:rPr>
          <w:rFonts w:ascii="Bookman Old Style" w:hAnsi="Bookman Old Style"/>
        </w:rPr>
      </w:pPr>
      <w:r w:rsidRPr="00DD61AF">
        <w:rPr>
          <w:rFonts w:ascii="Bookman Old Style" w:hAnsi="Bookman Old Style"/>
          <w:b/>
        </w:rPr>
        <w:t>ŠIFRA 4223</w:t>
      </w:r>
      <w:r w:rsidRPr="00DD61AF">
        <w:rPr>
          <w:rFonts w:ascii="Bookman Old Style" w:hAnsi="Bookman Old Style"/>
          <w:bCs/>
        </w:rPr>
        <w:t>- donacija eksterno</w:t>
      </w:r>
      <w:r w:rsidRPr="00DD61AF">
        <w:rPr>
          <w:rFonts w:ascii="Bookman Old Style" w:hAnsi="Bookman Old Style"/>
        </w:rPr>
        <w:t xml:space="preserve">g defibrilatora i AED ormarića školi od Gradskog društva Crvenog križa Samobor </w:t>
      </w:r>
    </w:p>
    <w:p w:rsidR="000B0FE4" w:rsidRPr="00383BE0" w:rsidRDefault="004A1865" w:rsidP="00905368">
      <w:pPr>
        <w:pStyle w:val="Odlomakpopisa"/>
        <w:numPr>
          <w:ilvl w:val="0"/>
          <w:numId w:val="14"/>
        </w:numPr>
        <w:rPr>
          <w:rFonts w:ascii="Bookman Old Style" w:hAnsi="Bookman Old Style"/>
        </w:rPr>
      </w:pPr>
      <w:r w:rsidRPr="000B0FE4">
        <w:rPr>
          <w:rFonts w:ascii="Bookman Old Style" w:hAnsi="Bookman Old Style"/>
          <w:b/>
        </w:rPr>
        <w:t>ŠIFRA 4227</w:t>
      </w:r>
      <w:r w:rsidRPr="000B0FE4">
        <w:rPr>
          <w:rFonts w:ascii="Bookman Old Style" w:hAnsi="Bookman Old Style"/>
          <w:bCs/>
        </w:rPr>
        <w:t xml:space="preserve">- nabava </w:t>
      </w:r>
      <w:r w:rsidR="000B0FE4">
        <w:rPr>
          <w:rFonts w:ascii="Bookman Old Style" w:hAnsi="Bookman Old Style"/>
          <w:bCs/>
        </w:rPr>
        <w:t xml:space="preserve">štednjaka </w:t>
      </w:r>
      <w:r w:rsidR="00D274A3">
        <w:rPr>
          <w:rFonts w:ascii="Bookman Old Style" w:hAnsi="Bookman Old Style"/>
          <w:bCs/>
        </w:rPr>
        <w:t>za</w:t>
      </w:r>
      <w:r w:rsidR="000B0FE4">
        <w:rPr>
          <w:rFonts w:ascii="Bookman Old Style" w:hAnsi="Bookman Old Style"/>
          <w:bCs/>
        </w:rPr>
        <w:t xml:space="preserve"> područn</w:t>
      </w:r>
      <w:r w:rsidR="00D274A3">
        <w:rPr>
          <w:rFonts w:ascii="Bookman Old Style" w:hAnsi="Bookman Old Style"/>
          <w:bCs/>
        </w:rPr>
        <w:t>u</w:t>
      </w:r>
      <w:r w:rsidR="000B0FE4">
        <w:rPr>
          <w:rFonts w:ascii="Bookman Old Style" w:hAnsi="Bookman Old Style"/>
          <w:bCs/>
        </w:rPr>
        <w:t xml:space="preserve"> škol</w:t>
      </w:r>
      <w:r w:rsidR="00D274A3">
        <w:rPr>
          <w:rFonts w:ascii="Bookman Old Style" w:hAnsi="Bookman Old Style"/>
          <w:bCs/>
        </w:rPr>
        <w:t>u</w:t>
      </w:r>
      <w:r w:rsidR="000B0FE4">
        <w:rPr>
          <w:rFonts w:ascii="Bookman Old Style" w:hAnsi="Bookman Old Style"/>
          <w:bCs/>
        </w:rPr>
        <w:t xml:space="preserve"> Manja Vas</w:t>
      </w:r>
      <w:r w:rsidR="00DD61AF">
        <w:rPr>
          <w:rFonts w:ascii="Bookman Old Style" w:hAnsi="Bookman Old Style"/>
          <w:bCs/>
        </w:rPr>
        <w:t>, perilice posuđa i usisavača za matičnu školu.</w:t>
      </w:r>
    </w:p>
    <w:p w:rsidR="0061234C" w:rsidRPr="006262F4" w:rsidRDefault="00B21D27" w:rsidP="0061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21D27">
        <w:rPr>
          <w:rFonts w:ascii="Bookman Old Style" w:hAnsi="Bookman Old Style"/>
          <w:b/>
        </w:rPr>
        <w:t>ŠIFRA 4241</w:t>
      </w:r>
      <w:r>
        <w:rPr>
          <w:rFonts w:ascii="Bookman Old Style" w:hAnsi="Bookman Old Style"/>
        </w:rPr>
        <w:t xml:space="preserve">- </w:t>
      </w:r>
      <w:r w:rsidR="0061234C" w:rsidRP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>nabav</w:t>
      </w:r>
      <w:r w:rsid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a </w:t>
      </w:r>
      <w:r w:rsidR="0061234C" w:rsidRP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novih </w:t>
      </w:r>
      <w:proofErr w:type="spellStart"/>
      <w:r w:rsidR="0061234C" w:rsidRP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>lek</w:t>
      </w:r>
      <w:r w:rsid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>tirnih</w:t>
      </w:r>
      <w:proofErr w:type="spellEnd"/>
      <w:r w:rsid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naslova (osuvremenjivanje knjižnice)</w:t>
      </w:r>
      <w:r w:rsidR="0061234C" w:rsidRPr="0061234C">
        <w:rPr>
          <w:rFonts w:ascii="Bookman Old Style" w:eastAsia="Times New Roman" w:hAnsi="Bookman Old Style" w:cs="Times New Roman"/>
          <w:sz w:val="24"/>
          <w:szCs w:val="24"/>
          <w:lang w:eastAsia="hr-HR"/>
        </w:rPr>
        <w:t>te udžbenika trajnog karaktera</w:t>
      </w:r>
      <w:r w:rsidR="0061234C" w:rsidRPr="006262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83BE0" w:rsidRPr="000B0FE4" w:rsidRDefault="00383BE0" w:rsidP="0061234C">
      <w:pPr>
        <w:pStyle w:val="Odlomakpopisa"/>
        <w:rPr>
          <w:rFonts w:ascii="Bookman Old Style" w:hAnsi="Bookman Old Style"/>
        </w:rPr>
      </w:pPr>
    </w:p>
    <w:p w:rsidR="00902723" w:rsidRPr="000B0FE4" w:rsidRDefault="004A1865" w:rsidP="000B0FE4">
      <w:pPr>
        <w:pStyle w:val="Odlomakpopisa"/>
        <w:rPr>
          <w:rFonts w:ascii="Bookman Old Style" w:hAnsi="Bookman Old Style"/>
        </w:rPr>
      </w:pPr>
      <w:r w:rsidRPr="000B0FE4">
        <w:rPr>
          <w:rFonts w:ascii="Bookman Old Style" w:hAnsi="Bookman Old Style"/>
          <w:bCs/>
        </w:rPr>
        <w:t xml:space="preserve">            </w:t>
      </w:r>
    </w:p>
    <w:p w:rsidR="003D30A5" w:rsidRPr="00D274A3" w:rsidRDefault="003D30A5" w:rsidP="00905368">
      <w:pPr>
        <w:pStyle w:val="Odlomakpopisa"/>
        <w:numPr>
          <w:ilvl w:val="0"/>
          <w:numId w:val="9"/>
        </w:numPr>
        <w:rPr>
          <w:rFonts w:ascii="Bookman Old Style" w:hAnsi="Bookman Old Style"/>
          <w:b/>
          <w:color w:val="FF0000"/>
        </w:rPr>
      </w:pPr>
      <w:r w:rsidRPr="009C2B42">
        <w:rPr>
          <w:rFonts w:ascii="Bookman Old Style" w:hAnsi="Bookman Old Style"/>
          <w:b/>
          <w:color w:val="000000" w:themeColor="text1"/>
        </w:rPr>
        <w:t>Analitički podaci (objašnjeni gore)</w:t>
      </w:r>
    </w:p>
    <w:p w:rsidR="00902723" w:rsidRPr="00560123" w:rsidRDefault="00902723" w:rsidP="00902723">
      <w:pPr>
        <w:rPr>
          <w:rFonts w:ascii="Bookman Old Style" w:hAnsi="Bookman Old Style"/>
          <w:b/>
        </w:rPr>
      </w:pPr>
    </w:p>
    <w:p w:rsidR="00902723" w:rsidRPr="00560123" w:rsidRDefault="00B73097" w:rsidP="00902723">
      <w:pPr>
        <w:rPr>
          <w:rFonts w:ascii="Bookman Old Style" w:hAnsi="Bookman Old Style"/>
          <w:b/>
        </w:rPr>
      </w:pPr>
      <w:r w:rsidRPr="009C2B42">
        <w:rPr>
          <w:rFonts w:ascii="Bookman Old Style" w:hAnsi="Bookman Old Style"/>
          <w:b/>
          <w:color w:val="000000" w:themeColor="text1"/>
        </w:rPr>
        <w:t>ŠIFRA 19</w:t>
      </w:r>
      <w:r w:rsidR="00902723" w:rsidRPr="009C2B42">
        <w:rPr>
          <w:rFonts w:ascii="Bookman Old Style" w:hAnsi="Bookman Old Style"/>
          <w:b/>
          <w:color w:val="000000" w:themeColor="text1"/>
        </w:rPr>
        <w:t xml:space="preserve">- </w:t>
      </w:r>
      <w:r w:rsidR="00902723" w:rsidRPr="009C2B42">
        <w:rPr>
          <w:rFonts w:ascii="Bookman Old Style" w:hAnsi="Bookman Old Style"/>
          <w:color w:val="000000" w:themeColor="text1"/>
        </w:rPr>
        <w:t>na računu 193 evidentirani su kontinuirani rashodi</w:t>
      </w:r>
      <w:r w:rsidR="00110A4D" w:rsidRPr="009C2B42">
        <w:rPr>
          <w:rFonts w:ascii="Bookman Old Style" w:hAnsi="Bookman Old Style"/>
          <w:color w:val="000000" w:themeColor="text1"/>
        </w:rPr>
        <w:t xml:space="preserve">- obračunata plaća </w:t>
      </w:r>
      <w:r w:rsidR="00110A4D" w:rsidRPr="00560123">
        <w:rPr>
          <w:rFonts w:ascii="Bookman Old Style" w:hAnsi="Bookman Old Style"/>
        </w:rPr>
        <w:t xml:space="preserve">za </w:t>
      </w:r>
      <w:r w:rsidR="0061234C">
        <w:rPr>
          <w:rFonts w:ascii="Bookman Old Style" w:hAnsi="Bookman Old Style"/>
        </w:rPr>
        <w:t xml:space="preserve">prosinac </w:t>
      </w:r>
      <w:r w:rsidRPr="00560123">
        <w:rPr>
          <w:rFonts w:ascii="Bookman Old Style" w:hAnsi="Bookman Old Style"/>
        </w:rPr>
        <w:t>202</w:t>
      </w:r>
      <w:r w:rsidR="009C2B42">
        <w:rPr>
          <w:rFonts w:ascii="Bookman Old Style" w:hAnsi="Bookman Old Style"/>
        </w:rPr>
        <w:t>3</w:t>
      </w:r>
      <w:r w:rsidR="00110A4D" w:rsidRPr="00560123">
        <w:rPr>
          <w:rFonts w:ascii="Bookman Old Style" w:hAnsi="Bookman Old Style"/>
        </w:rPr>
        <w:t xml:space="preserve">. godine koja će biti iskazana kao rashod i isplaćena u </w:t>
      </w:r>
      <w:r w:rsidR="0061234C">
        <w:rPr>
          <w:rFonts w:ascii="Bookman Old Style" w:hAnsi="Bookman Old Style"/>
        </w:rPr>
        <w:t xml:space="preserve">siječnju </w:t>
      </w:r>
      <w:r w:rsidR="00110A4D" w:rsidRPr="00560123">
        <w:rPr>
          <w:rFonts w:ascii="Bookman Old Style" w:hAnsi="Bookman Old Style"/>
        </w:rPr>
        <w:t>202</w:t>
      </w:r>
      <w:r w:rsidR="0061234C">
        <w:rPr>
          <w:rFonts w:ascii="Bookman Old Style" w:hAnsi="Bookman Old Style"/>
        </w:rPr>
        <w:t>4</w:t>
      </w:r>
      <w:r w:rsidR="00110A4D" w:rsidRPr="00560123">
        <w:rPr>
          <w:rFonts w:ascii="Bookman Old Style" w:hAnsi="Bookman Old Style"/>
        </w:rPr>
        <w:t xml:space="preserve">. </w:t>
      </w:r>
      <w:r w:rsidR="00A91334" w:rsidRPr="00560123">
        <w:rPr>
          <w:rFonts w:ascii="Bookman Old Style" w:hAnsi="Bookman Old Style"/>
        </w:rPr>
        <w:t>g</w:t>
      </w:r>
      <w:r w:rsidR="00110A4D" w:rsidRPr="00560123">
        <w:rPr>
          <w:rFonts w:ascii="Bookman Old Style" w:hAnsi="Bookman Old Style"/>
        </w:rPr>
        <w:t>odine.</w:t>
      </w:r>
      <w:r w:rsidR="00902723" w:rsidRPr="00560123">
        <w:rPr>
          <w:rFonts w:ascii="Bookman Old Style" w:hAnsi="Bookman Old Style"/>
          <w:b/>
        </w:rPr>
        <w:t xml:space="preserve"> </w:t>
      </w:r>
    </w:p>
    <w:p w:rsidR="003D30A5" w:rsidRDefault="00B73097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11 K</w:t>
      </w:r>
      <w:r w:rsidR="002F1EBE" w:rsidRPr="00560123">
        <w:rPr>
          <w:rFonts w:ascii="Bookman Old Style" w:hAnsi="Bookman Old Style"/>
        </w:rPr>
        <w:t xml:space="preserve">- </w:t>
      </w:r>
      <w:r w:rsidRPr="00560123">
        <w:rPr>
          <w:rFonts w:ascii="Bookman Old Style" w:hAnsi="Bookman Old Style"/>
        </w:rPr>
        <w:t xml:space="preserve">promet preko riznice, </w:t>
      </w:r>
      <w:r w:rsidR="002F1EBE" w:rsidRPr="00560123">
        <w:rPr>
          <w:rFonts w:ascii="Bookman Old Style" w:hAnsi="Bookman Old Style"/>
        </w:rPr>
        <w:t xml:space="preserve">odgovara stanju izvatka </w:t>
      </w:r>
      <w:r w:rsidR="00F20497" w:rsidRPr="00560123">
        <w:rPr>
          <w:rFonts w:ascii="Bookman Old Style" w:hAnsi="Bookman Old Style"/>
        </w:rPr>
        <w:t xml:space="preserve">na žiroračunu </w:t>
      </w:r>
      <w:r w:rsidR="00A04220" w:rsidRPr="00560123">
        <w:rPr>
          <w:rFonts w:ascii="Bookman Old Style" w:hAnsi="Bookman Old Style"/>
        </w:rPr>
        <w:t xml:space="preserve">na dan </w:t>
      </w:r>
      <w:r w:rsidR="0061234C">
        <w:rPr>
          <w:rFonts w:ascii="Bookman Old Style" w:hAnsi="Bookman Old Style"/>
        </w:rPr>
        <w:t>31.12.2023</w:t>
      </w:r>
      <w:r w:rsidR="002F1EBE" w:rsidRPr="00560123">
        <w:rPr>
          <w:rFonts w:ascii="Bookman Old Style" w:hAnsi="Bookman Old Style"/>
        </w:rPr>
        <w:t xml:space="preserve">. </w:t>
      </w:r>
      <w:r w:rsidR="006B3551">
        <w:rPr>
          <w:rFonts w:ascii="Bookman Old Style" w:hAnsi="Bookman Old Style"/>
        </w:rPr>
        <w:t>(</w:t>
      </w:r>
      <w:r w:rsidR="009C2B42">
        <w:rPr>
          <w:rFonts w:ascii="Bookman Old Style" w:hAnsi="Bookman Old Style"/>
        </w:rPr>
        <w:t>0,0</w:t>
      </w:r>
      <w:r w:rsidR="0061234C">
        <w:rPr>
          <w:rFonts w:ascii="Bookman Old Style" w:hAnsi="Bookman Old Style"/>
        </w:rPr>
        <w:t>1</w:t>
      </w:r>
      <w:r w:rsidR="009C2B42">
        <w:rPr>
          <w:rFonts w:ascii="Bookman Old Style" w:hAnsi="Bookman Old Style"/>
        </w:rPr>
        <w:t xml:space="preserve"> </w:t>
      </w:r>
      <w:proofErr w:type="spellStart"/>
      <w:r w:rsidR="009C2B42">
        <w:rPr>
          <w:rFonts w:ascii="Bookman Old Style" w:hAnsi="Bookman Old Style"/>
        </w:rPr>
        <w:t>eur</w:t>
      </w:r>
      <w:proofErr w:type="spellEnd"/>
      <w:r w:rsidR="0061234C">
        <w:rPr>
          <w:rFonts w:ascii="Bookman Old Style" w:hAnsi="Bookman Old Style"/>
        </w:rPr>
        <w:t>- pasivna kamata</w:t>
      </w:r>
      <w:r w:rsidR="006B3551">
        <w:rPr>
          <w:rFonts w:ascii="Bookman Old Style" w:hAnsi="Bookman Old Style"/>
        </w:rPr>
        <w:t>)</w:t>
      </w:r>
      <w:r w:rsidR="002F1EBE" w:rsidRPr="00560123">
        <w:rPr>
          <w:rFonts w:ascii="Bookman Old Style" w:hAnsi="Bookman Old Style"/>
        </w:rPr>
        <w:t xml:space="preserve"> i stanja u</w:t>
      </w:r>
      <w:r w:rsidR="00A04220" w:rsidRPr="00560123">
        <w:rPr>
          <w:rFonts w:ascii="Bookman Old Style" w:hAnsi="Bookman Old Style"/>
        </w:rPr>
        <w:t xml:space="preserve"> blagajni na dan </w:t>
      </w:r>
      <w:r w:rsidR="0061234C">
        <w:rPr>
          <w:rFonts w:ascii="Bookman Old Style" w:hAnsi="Bookman Old Style"/>
        </w:rPr>
        <w:t>31.12.2023</w:t>
      </w:r>
      <w:r w:rsidR="003D30A5" w:rsidRPr="00560123">
        <w:rPr>
          <w:rFonts w:ascii="Bookman Old Style" w:hAnsi="Bookman Old Style"/>
        </w:rPr>
        <w:t>.(0</w:t>
      </w:r>
      <w:r w:rsidR="002F1EBE" w:rsidRPr="00560123">
        <w:rPr>
          <w:rFonts w:ascii="Bookman Old Style" w:hAnsi="Bookman Old Style"/>
        </w:rPr>
        <w:t>,00</w:t>
      </w:r>
      <w:r w:rsidR="009C2B42">
        <w:rPr>
          <w:rFonts w:ascii="Bookman Old Style" w:hAnsi="Bookman Old Style"/>
        </w:rPr>
        <w:t xml:space="preserve"> </w:t>
      </w:r>
      <w:proofErr w:type="spellStart"/>
      <w:r w:rsidR="009C2B42">
        <w:rPr>
          <w:rFonts w:ascii="Bookman Old Style" w:hAnsi="Bookman Old Style"/>
        </w:rPr>
        <w:t>eur</w:t>
      </w:r>
      <w:proofErr w:type="spellEnd"/>
      <w:r w:rsidR="002F1EBE" w:rsidRPr="00560123">
        <w:rPr>
          <w:rFonts w:ascii="Bookman Old Style" w:hAnsi="Bookman Old Style"/>
        </w:rPr>
        <w:t>)</w:t>
      </w:r>
      <w:r w:rsidR="00F20497" w:rsidRPr="00560123">
        <w:rPr>
          <w:rFonts w:ascii="Bookman Old Style" w:hAnsi="Bookman Old Style"/>
        </w:rPr>
        <w:t xml:space="preserve">. </w:t>
      </w:r>
    </w:p>
    <w:p w:rsidR="00425CA6" w:rsidRPr="00560123" w:rsidRDefault="00425CA6" w:rsidP="004B0EC4">
      <w:pPr>
        <w:rPr>
          <w:rFonts w:ascii="Bookman Old Style" w:hAnsi="Bookman Old Style"/>
        </w:rPr>
      </w:pPr>
    </w:p>
    <w:p w:rsidR="00BB4EC1" w:rsidRPr="00BB4EC1" w:rsidRDefault="00333059" w:rsidP="00BB4EC1">
      <w:pPr>
        <w:rPr>
          <w:rFonts w:ascii="Bookman Old Style" w:hAnsi="Bookman Old Style"/>
          <w:b/>
        </w:rPr>
      </w:pPr>
      <w:r w:rsidRPr="00BB4EC1">
        <w:rPr>
          <w:rFonts w:ascii="Bookman Old Style" w:hAnsi="Bookman Old Style"/>
          <w:b/>
        </w:rPr>
        <w:t>ŠIFRA 63612</w:t>
      </w:r>
      <w:r w:rsidR="000A682C" w:rsidRPr="00BB4EC1">
        <w:rPr>
          <w:rFonts w:ascii="Bookman Old Style" w:hAnsi="Bookman Old Style"/>
        </w:rPr>
        <w:t xml:space="preserve">- MZOS plaće, jubilarke, prijevoz , taxi prijevoz, novčana naknada zbog </w:t>
      </w:r>
      <w:proofErr w:type="spellStart"/>
      <w:r w:rsidR="000A682C" w:rsidRPr="00BB4EC1">
        <w:rPr>
          <w:rFonts w:ascii="Bookman Old Style" w:hAnsi="Bookman Old Style"/>
        </w:rPr>
        <w:t>nezapošlj</w:t>
      </w:r>
      <w:proofErr w:type="spellEnd"/>
      <w:r w:rsidR="000A682C" w:rsidRPr="00BB4EC1">
        <w:rPr>
          <w:rFonts w:ascii="Bookman Old Style" w:hAnsi="Bookman Old Style"/>
        </w:rPr>
        <w:t>. osoba s invaliditetom, sufinanciranje nastavnih sredstava i prehrane učenika u posebnom razrednom odjeljenju</w:t>
      </w:r>
      <w:r w:rsidR="00970CEB" w:rsidRPr="00BB4EC1">
        <w:rPr>
          <w:rFonts w:ascii="Bookman Old Style" w:hAnsi="Bookman Old Style"/>
        </w:rPr>
        <w:t xml:space="preserve">, </w:t>
      </w:r>
      <w:r w:rsidR="006B3551" w:rsidRPr="00BB4EC1">
        <w:rPr>
          <w:rFonts w:ascii="Bookman Old Style" w:hAnsi="Bookman Old Style"/>
        </w:rPr>
        <w:t>nabava higijenskih potrepština</w:t>
      </w:r>
      <w:r w:rsidR="00887F0B" w:rsidRPr="00BB4EC1">
        <w:rPr>
          <w:rFonts w:ascii="Bookman Old Style" w:hAnsi="Bookman Old Style"/>
        </w:rPr>
        <w:t>,</w:t>
      </w:r>
      <w:r w:rsidR="006B3551" w:rsidRPr="00BB4EC1">
        <w:rPr>
          <w:rFonts w:ascii="Bookman Old Style" w:hAnsi="Bookman Old Style"/>
        </w:rPr>
        <w:t xml:space="preserve"> doznaka sredstava za školsku kuhinju</w:t>
      </w:r>
      <w:r w:rsidR="00BB4EC1" w:rsidRPr="00BB4EC1">
        <w:rPr>
          <w:rFonts w:ascii="Bookman Old Style" w:hAnsi="Bookman Old Style"/>
        </w:rPr>
        <w:t xml:space="preserve">, sredstva za isplatu sudskih presuda za povećanje osnovice </w:t>
      </w:r>
    </w:p>
    <w:p w:rsidR="003D30A5" w:rsidRDefault="00333059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636</w:t>
      </w:r>
      <w:r w:rsidR="006B3551">
        <w:rPr>
          <w:rFonts w:ascii="Bookman Old Style" w:hAnsi="Bookman Old Style"/>
          <w:b/>
        </w:rPr>
        <w:t>13</w:t>
      </w:r>
      <w:r w:rsidR="00970CEB" w:rsidRPr="00560123">
        <w:rPr>
          <w:rFonts w:ascii="Bookman Old Style" w:hAnsi="Bookman Old Style"/>
        </w:rPr>
        <w:t xml:space="preserve">- </w:t>
      </w:r>
      <w:r w:rsidR="006B3551">
        <w:rPr>
          <w:rFonts w:ascii="Bookman Old Style" w:hAnsi="Bookman Old Style"/>
        </w:rPr>
        <w:t>povrat</w:t>
      </w:r>
      <w:r w:rsidR="006B3551" w:rsidRPr="00007483">
        <w:rPr>
          <w:rFonts w:ascii="Bookman Old Style" w:hAnsi="Bookman Old Style"/>
        </w:rPr>
        <w:t xml:space="preserve"> troškova prijevoza na natjecanj</w:t>
      </w:r>
      <w:r w:rsidR="006B3551">
        <w:rPr>
          <w:rFonts w:ascii="Bookman Old Style" w:hAnsi="Bookman Old Style"/>
        </w:rPr>
        <w:t>a</w:t>
      </w:r>
    </w:p>
    <w:p w:rsidR="0061234C" w:rsidRPr="00F4605E" w:rsidRDefault="0061234C" w:rsidP="004B0EC4">
      <w:pPr>
        <w:rPr>
          <w:rFonts w:ascii="Bookman Old Style" w:hAnsi="Bookman Old Style"/>
        </w:rPr>
      </w:pPr>
      <w:r w:rsidRPr="0061234C">
        <w:rPr>
          <w:rFonts w:ascii="Bookman Old Style" w:hAnsi="Bookman Old Style"/>
          <w:b/>
        </w:rPr>
        <w:t>ŠIFRA 63622</w:t>
      </w:r>
      <w:r>
        <w:rPr>
          <w:rFonts w:ascii="Bookman Old Style" w:hAnsi="Bookman Old Style"/>
        </w:rPr>
        <w:t xml:space="preserve"> -</w:t>
      </w:r>
      <w:r w:rsidR="00BB4EC1">
        <w:rPr>
          <w:rFonts w:ascii="Bookman Old Style" w:hAnsi="Bookman Old Style"/>
        </w:rPr>
        <w:t xml:space="preserve"> </w:t>
      </w:r>
      <w:r w:rsidR="00F12279" w:rsidRPr="00560123">
        <w:rPr>
          <w:rFonts w:ascii="Bookman Old Style" w:hAnsi="Bookman Old Style"/>
        </w:rPr>
        <w:t>udžbenici trajnog karaktera</w:t>
      </w:r>
      <w:r w:rsidR="00F12279">
        <w:rPr>
          <w:rFonts w:ascii="Bookman Old Style" w:hAnsi="Bookman Old Style"/>
        </w:rPr>
        <w:t>, obvezna lektira - MZO</w:t>
      </w:r>
    </w:p>
    <w:p w:rsidR="00976A15" w:rsidRDefault="004610D2" w:rsidP="00976A15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</w:t>
      </w:r>
      <w:r w:rsidR="00F02D5E" w:rsidRPr="00560123">
        <w:rPr>
          <w:rFonts w:ascii="Bookman Old Style" w:hAnsi="Bookman Old Style"/>
          <w:b/>
        </w:rPr>
        <w:t>65264</w:t>
      </w:r>
      <w:r w:rsidR="005B245B" w:rsidRPr="00560123">
        <w:rPr>
          <w:rFonts w:ascii="Bookman Old Style" w:hAnsi="Bookman Old Style"/>
        </w:rPr>
        <w:t>- uplate</w:t>
      </w:r>
      <w:r w:rsidR="000A682C" w:rsidRPr="00560123">
        <w:rPr>
          <w:rFonts w:ascii="Bookman Old Style" w:hAnsi="Bookman Old Style"/>
        </w:rPr>
        <w:t xml:space="preserve"> roditelja za školsku prehranu</w:t>
      </w:r>
      <w:r w:rsidR="00ED1498" w:rsidRPr="00560123">
        <w:rPr>
          <w:rFonts w:ascii="Bookman Old Style" w:hAnsi="Bookman Old Style"/>
        </w:rPr>
        <w:t xml:space="preserve">, </w:t>
      </w:r>
      <w:r w:rsidR="00F02D5E" w:rsidRPr="00560123">
        <w:rPr>
          <w:rFonts w:ascii="Bookman Old Style" w:hAnsi="Bookman Old Style"/>
        </w:rPr>
        <w:t>prijevoz autobusom na izlete</w:t>
      </w:r>
      <w:r w:rsidR="006B3551">
        <w:rPr>
          <w:rFonts w:ascii="Bookman Old Style" w:hAnsi="Bookman Old Style"/>
        </w:rPr>
        <w:t xml:space="preserve">, </w:t>
      </w:r>
    </w:p>
    <w:p w:rsidR="00ED1498" w:rsidRPr="00560123" w:rsidRDefault="00F4605E" w:rsidP="00976A15">
      <w:pPr>
        <w:rPr>
          <w:rFonts w:ascii="Bookman Old Style" w:hAnsi="Bookman Old Style"/>
        </w:rPr>
      </w:pPr>
      <w:r w:rsidRPr="00F4605E">
        <w:rPr>
          <w:rFonts w:ascii="Bookman Old Style" w:hAnsi="Bookman Old Style"/>
          <w:b/>
        </w:rPr>
        <w:t>ŠIFRA 31241</w:t>
      </w:r>
      <w:r>
        <w:rPr>
          <w:rFonts w:ascii="Bookman Old Style" w:hAnsi="Bookman Old Style"/>
        </w:rPr>
        <w:t>-</w:t>
      </w:r>
      <w:r w:rsidR="004443F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otpremnina za odlazak u mirovinu</w:t>
      </w:r>
    </w:p>
    <w:p w:rsidR="00ED1498" w:rsidRPr="00560123" w:rsidRDefault="00F02D5E" w:rsidP="00ED149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31215 </w:t>
      </w:r>
      <w:r w:rsidR="00ED1498" w:rsidRPr="00560123">
        <w:rPr>
          <w:rFonts w:ascii="Bookman Old Style" w:hAnsi="Bookman Old Style"/>
          <w:b/>
        </w:rPr>
        <w:t>-</w:t>
      </w:r>
      <w:r w:rsidR="00ED1498" w:rsidRPr="00560123">
        <w:rPr>
          <w:rFonts w:ascii="Bookman Old Style" w:hAnsi="Bookman Old Style"/>
        </w:rPr>
        <w:t xml:space="preserve"> naknade za bolest</w:t>
      </w:r>
      <w:r w:rsidR="004443F5">
        <w:rPr>
          <w:rFonts w:ascii="Bookman Old Style" w:hAnsi="Bookman Old Style"/>
        </w:rPr>
        <w:t xml:space="preserve"> (pomoć za bolovanje dulje od 90 dana) </w:t>
      </w:r>
      <w:r w:rsidR="00ED1498" w:rsidRPr="00560123">
        <w:rPr>
          <w:rFonts w:ascii="Bookman Old Style" w:hAnsi="Bookman Old Style"/>
        </w:rPr>
        <w:t>invalidnost,</w:t>
      </w:r>
      <w:r w:rsidR="00331E89">
        <w:rPr>
          <w:rFonts w:ascii="Bookman Old Style" w:hAnsi="Bookman Old Style"/>
        </w:rPr>
        <w:t xml:space="preserve"> </w:t>
      </w:r>
      <w:r w:rsidR="00F4605E">
        <w:rPr>
          <w:rFonts w:ascii="Bookman Old Style" w:hAnsi="Bookman Old Style"/>
        </w:rPr>
        <w:t>povećanje</w:t>
      </w:r>
      <w:r w:rsidR="00ED1498" w:rsidRPr="00560123">
        <w:rPr>
          <w:rFonts w:ascii="Bookman Old Style" w:hAnsi="Bookman Old Style"/>
        </w:rPr>
        <w:t xml:space="preserve"> u odnosu na isto razdoblje prošle godine</w:t>
      </w:r>
    </w:p>
    <w:p w:rsidR="00F02D5E" w:rsidRDefault="00F02D5E" w:rsidP="00ED1498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 xml:space="preserve">ŠIFRA 32121 </w:t>
      </w:r>
      <w:r w:rsidR="00ED1498" w:rsidRPr="00560123">
        <w:rPr>
          <w:rFonts w:ascii="Bookman Old Style" w:hAnsi="Bookman Old Style"/>
        </w:rPr>
        <w:t>- povećanje naknade za prijevoz na posao</w:t>
      </w:r>
    </w:p>
    <w:p w:rsidR="00887F0B" w:rsidRDefault="00887F0B" w:rsidP="00ED1498">
      <w:pPr>
        <w:rPr>
          <w:rFonts w:ascii="Bookman Old Style" w:hAnsi="Bookman Old Style"/>
        </w:rPr>
      </w:pPr>
      <w:r w:rsidRPr="00887F0B">
        <w:rPr>
          <w:rFonts w:ascii="Bookman Old Style" w:hAnsi="Bookman Old Style"/>
          <w:b/>
        </w:rPr>
        <w:t>ŠIFRA 32372-</w:t>
      </w: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</w:rPr>
        <w:t>logopedske</w:t>
      </w:r>
      <w:proofErr w:type="spellEnd"/>
      <w:r>
        <w:rPr>
          <w:rFonts w:ascii="Bookman Old Style" w:hAnsi="Bookman Old Style"/>
        </w:rPr>
        <w:t xml:space="preserve"> radionice, INA</w:t>
      </w:r>
    </w:p>
    <w:p w:rsidR="00822E31" w:rsidRPr="00887F0B" w:rsidRDefault="00822E31" w:rsidP="00ED149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ŠIFRA 32361- </w:t>
      </w:r>
      <w:r w:rsidRPr="00822E31">
        <w:rPr>
          <w:rFonts w:ascii="Bookman Old Style" w:hAnsi="Bookman Old Style"/>
        </w:rPr>
        <w:t>zdravstveni pregled kuharic</w:t>
      </w:r>
      <w:r>
        <w:rPr>
          <w:rFonts w:ascii="Bookman Old Style" w:hAnsi="Bookman Old Style"/>
        </w:rPr>
        <w:t>e</w:t>
      </w:r>
    </w:p>
    <w:p w:rsidR="00887F0B" w:rsidRPr="00887F0B" w:rsidRDefault="00887F0B" w:rsidP="00ED1498">
      <w:pPr>
        <w:rPr>
          <w:rFonts w:ascii="Bookman Old Style" w:hAnsi="Bookman Old Style"/>
          <w:b/>
        </w:rPr>
      </w:pPr>
      <w:r w:rsidRPr="00887F0B">
        <w:rPr>
          <w:rFonts w:ascii="Bookman Old Style" w:hAnsi="Bookman Old Style"/>
          <w:b/>
        </w:rPr>
        <w:lastRenderedPageBreak/>
        <w:t>ŠIFRA 32377-</w:t>
      </w:r>
      <w:r>
        <w:rPr>
          <w:rFonts w:ascii="Bookman Old Style" w:hAnsi="Bookman Old Style"/>
          <w:b/>
        </w:rPr>
        <w:t xml:space="preserve"> </w:t>
      </w:r>
      <w:r w:rsidRPr="00887F0B">
        <w:rPr>
          <w:rFonts w:ascii="Bookman Old Style" w:hAnsi="Bookman Old Style"/>
        </w:rPr>
        <w:t>ugovor-student servis</w:t>
      </w:r>
      <w:r w:rsidR="00F12279">
        <w:rPr>
          <w:rFonts w:ascii="Bookman Old Style" w:hAnsi="Bookman Old Style"/>
        </w:rPr>
        <w:t xml:space="preserve"> (samo u II polugodištu 22/23)</w:t>
      </w:r>
    </w:p>
    <w:p w:rsidR="00767661" w:rsidRPr="00560123" w:rsidRDefault="00192058" w:rsidP="00ED1498">
      <w:pPr>
        <w:rPr>
          <w:rFonts w:ascii="Bookman Old Style" w:hAnsi="Bookman Old Style"/>
        </w:rPr>
      </w:pPr>
      <w:r w:rsidRPr="00192058">
        <w:rPr>
          <w:rFonts w:ascii="Bookman Old Style" w:hAnsi="Bookman Old Style"/>
          <w:b/>
        </w:rPr>
        <w:t>ŠIFRA 32911</w:t>
      </w:r>
      <w:r>
        <w:rPr>
          <w:rFonts w:ascii="Bookman Old Style" w:hAnsi="Bookman Old Style"/>
        </w:rPr>
        <w:t xml:space="preserve"> – sjednice školskog odbora ( u prošlom razdoblju bile su održane elektroničkim putem</w:t>
      </w:r>
      <w:r w:rsidR="00F12279">
        <w:rPr>
          <w:rFonts w:ascii="Bookman Old Style" w:hAnsi="Bookman Old Style"/>
        </w:rPr>
        <w:t>, više dolazaka</w:t>
      </w:r>
      <w:r>
        <w:rPr>
          <w:rFonts w:ascii="Bookman Old Style" w:hAnsi="Bookman Old Style"/>
        </w:rPr>
        <w:t>)</w:t>
      </w:r>
    </w:p>
    <w:p w:rsidR="00970CEB" w:rsidRPr="00560123" w:rsidRDefault="00F56500" w:rsidP="00970CEB">
      <w:pPr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ŠIFRA 37229</w:t>
      </w:r>
      <w:r w:rsidR="00970CEB" w:rsidRPr="00560123">
        <w:rPr>
          <w:rFonts w:ascii="Bookman Old Style" w:hAnsi="Bookman Old Style"/>
          <w:b/>
        </w:rPr>
        <w:t xml:space="preserve"> – </w:t>
      </w:r>
      <w:r w:rsidR="00F12279" w:rsidRPr="00560123">
        <w:rPr>
          <w:rFonts w:ascii="Bookman Old Style" w:hAnsi="Bookman Old Style"/>
        </w:rPr>
        <w:t>udžbenici radnog karaktera-MZOS, sufinanciranje škole u prirodi</w:t>
      </w:r>
    </w:p>
    <w:p w:rsidR="007930DA" w:rsidRPr="00560123" w:rsidRDefault="007930DA" w:rsidP="00976A15">
      <w:pPr>
        <w:rPr>
          <w:rFonts w:ascii="Bookman Old Style" w:hAnsi="Bookman Old Style"/>
        </w:rPr>
      </w:pPr>
    </w:p>
    <w:p w:rsidR="00EF5790" w:rsidRPr="00560123" w:rsidRDefault="00EF5790" w:rsidP="00976A15">
      <w:pPr>
        <w:rPr>
          <w:rFonts w:ascii="Bookman Old Style" w:hAnsi="Bookman Old Style"/>
        </w:rPr>
      </w:pPr>
    </w:p>
    <w:p w:rsidR="00EF5790" w:rsidRPr="00560123" w:rsidRDefault="002D0596" w:rsidP="00EF5790">
      <w:pPr>
        <w:pStyle w:val="Tijeloteksta"/>
        <w:jc w:val="left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Tablica 1. </w:t>
      </w:r>
      <w:r w:rsidR="00EF5790" w:rsidRPr="00560123">
        <w:rPr>
          <w:rFonts w:ascii="Bookman Old Style" w:hAnsi="Bookman Old Style"/>
          <w:szCs w:val="22"/>
        </w:rPr>
        <w:t>U obrascu PR-RAS iskazani su:</w:t>
      </w:r>
    </w:p>
    <w:tbl>
      <w:tblPr>
        <w:tblStyle w:val="Reetkatablice"/>
        <w:tblW w:w="9072" w:type="dxa"/>
        <w:tblLayout w:type="fixed"/>
        <w:tblLook w:val="04A0" w:firstRow="1" w:lastRow="0" w:firstColumn="1" w:lastColumn="0" w:noHBand="0" w:noVBand="1"/>
      </w:tblPr>
      <w:tblGrid>
        <w:gridCol w:w="7091"/>
        <w:gridCol w:w="1981"/>
      </w:tblGrid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905368">
            <w:pPr>
              <w:pStyle w:val="Tijeloteksta"/>
              <w:numPr>
                <w:ilvl w:val="0"/>
                <w:numId w:val="13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bookmarkStart w:id="4" w:name="_Hlk382850900"/>
            <w:r w:rsidRPr="00560123">
              <w:rPr>
                <w:rFonts w:ascii="Bookman Old Style" w:hAnsi="Bookman Old Style"/>
                <w:szCs w:val="22"/>
              </w:rPr>
              <w:t>ukupni prihodi poslovanja (</w:t>
            </w:r>
            <w:r w:rsidR="00F56500" w:rsidRPr="00560123">
              <w:rPr>
                <w:rFonts w:ascii="Bookman Old Style" w:hAnsi="Bookman Old Style"/>
                <w:szCs w:val="22"/>
              </w:rPr>
              <w:t>ŠIFRA 6</w:t>
            </w:r>
            <w:r w:rsidRPr="00560123">
              <w:rPr>
                <w:rFonts w:ascii="Bookman Old Style" w:hAnsi="Bookman Old Style"/>
                <w:szCs w:val="22"/>
              </w:rPr>
              <w:t>)</w:t>
            </w:r>
          </w:p>
        </w:tc>
        <w:tc>
          <w:tcPr>
            <w:tcW w:w="1981" w:type="dxa"/>
            <w:hideMark/>
          </w:tcPr>
          <w:p w:rsidR="00EF5790" w:rsidRPr="00560123" w:rsidRDefault="00822E31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962.281,47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905368">
            <w:pPr>
              <w:pStyle w:val="Tijeloteksta"/>
              <w:numPr>
                <w:ilvl w:val="0"/>
                <w:numId w:val="13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r w:rsidRPr="00560123">
              <w:rPr>
                <w:rFonts w:ascii="Bookman Old Style" w:hAnsi="Bookman Old Style"/>
                <w:szCs w:val="22"/>
              </w:rPr>
              <w:t>ukupni rashodi poslovanja (</w:t>
            </w:r>
            <w:r w:rsidR="00F56500" w:rsidRPr="00560123">
              <w:rPr>
                <w:rFonts w:ascii="Bookman Old Style" w:hAnsi="Bookman Old Style"/>
                <w:szCs w:val="22"/>
              </w:rPr>
              <w:t>ŠIFRA 3</w:t>
            </w:r>
            <w:r w:rsidRPr="00560123">
              <w:rPr>
                <w:rFonts w:ascii="Bookman Old Style" w:hAnsi="Bookman Old Style"/>
                <w:szCs w:val="22"/>
              </w:rPr>
              <w:t xml:space="preserve">) </w:t>
            </w:r>
          </w:p>
        </w:tc>
        <w:tc>
          <w:tcPr>
            <w:tcW w:w="1981" w:type="dxa"/>
            <w:hideMark/>
          </w:tcPr>
          <w:p w:rsidR="00EF5790" w:rsidRPr="00560123" w:rsidRDefault="00822E31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942.198,79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D001B3" w:rsidP="00D001B3">
            <w:pPr>
              <w:pStyle w:val="Tijeloteksta"/>
              <w:jc w:val="lef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             </w:t>
            </w:r>
            <w:r w:rsidR="00EF5790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višak prihoda poslovanja (</w:t>
            </w:r>
            <w:r w:rsidR="00B72423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ŠIFRA </w:t>
            </w:r>
            <w:r w:rsidR="009350A2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X</w:t>
            </w:r>
            <w:r w:rsidR="00B72423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001</w:t>
            </w:r>
            <w:r w:rsidR="00EF5790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)</w:t>
            </w:r>
          </w:p>
        </w:tc>
        <w:tc>
          <w:tcPr>
            <w:tcW w:w="1981" w:type="dxa"/>
            <w:hideMark/>
          </w:tcPr>
          <w:p w:rsidR="00EF5790" w:rsidRPr="00560123" w:rsidRDefault="00822E31">
            <w:pPr>
              <w:pStyle w:val="Tijeloteksta"/>
              <w:jc w:val="righ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20.082,68</w:t>
            </w:r>
          </w:p>
        </w:tc>
      </w:tr>
      <w:tr w:rsidR="008A219C" w:rsidRPr="00560123" w:rsidTr="008A219C">
        <w:trPr>
          <w:trHeight w:val="340"/>
        </w:trPr>
        <w:tc>
          <w:tcPr>
            <w:tcW w:w="7091" w:type="dxa"/>
          </w:tcPr>
          <w:p w:rsidR="008A219C" w:rsidRPr="00560123" w:rsidRDefault="008A219C" w:rsidP="00D001B3">
            <w:pPr>
              <w:pStyle w:val="Tijeloteksta"/>
              <w:jc w:val="lef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</w:p>
        </w:tc>
        <w:tc>
          <w:tcPr>
            <w:tcW w:w="1981" w:type="dxa"/>
          </w:tcPr>
          <w:p w:rsidR="008A219C" w:rsidRPr="00560123" w:rsidRDefault="008A219C">
            <w:pPr>
              <w:pStyle w:val="Tijeloteksta"/>
              <w:jc w:val="righ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905368">
            <w:pPr>
              <w:pStyle w:val="Tijeloteksta"/>
              <w:numPr>
                <w:ilvl w:val="0"/>
                <w:numId w:val="13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r w:rsidRPr="00560123">
              <w:rPr>
                <w:rFonts w:ascii="Bookman Old Style" w:hAnsi="Bookman Old Style"/>
                <w:szCs w:val="22"/>
              </w:rPr>
              <w:t>ukupni prihodi od prodaje nefinancijske imovine (</w:t>
            </w:r>
            <w:r w:rsidR="00B72423" w:rsidRPr="00560123">
              <w:rPr>
                <w:rFonts w:ascii="Bookman Old Style" w:hAnsi="Bookman Old Style"/>
                <w:szCs w:val="22"/>
              </w:rPr>
              <w:t>ŠIFRA 7)</w:t>
            </w:r>
          </w:p>
        </w:tc>
        <w:tc>
          <w:tcPr>
            <w:tcW w:w="1981" w:type="dxa"/>
            <w:hideMark/>
          </w:tcPr>
          <w:p w:rsidR="00EF5790" w:rsidRPr="00560123" w:rsidRDefault="00822E31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99,58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EF5790" w:rsidP="00905368">
            <w:pPr>
              <w:pStyle w:val="Tijeloteksta"/>
              <w:numPr>
                <w:ilvl w:val="0"/>
                <w:numId w:val="13"/>
              </w:numPr>
              <w:ind w:left="459"/>
              <w:jc w:val="left"/>
              <w:rPr>
                <w:rFonts w:ascii="Bookman Old Style" w:hAnsi="Bookman Old Style"/>
                <w:szCs w:val="22"/>
              </w:rPr>
            </w:pPr>
            <w:r w:rsidRPr="00560123">
              <w:rPr>
                <w:rFonts w:ascii="Bookman Old Style" w:hAnsi="Bookman Old Style"/>
                <w:szCs w:val="22"/>
              </w:rPr>
              <w:t>ukupni rashodi za nabavu nefinancijske imovine (</w:t>
            </w:r>
            <w:r w:rsidR="00B72423" w:rsidRPr="00560123">
              <w:rPr>
                <w:rFonts w:ascii="Bookman Old Style" w:hAnsi="Bookman Old Style"/>
                <w:szCs w:val="22"/>
              </w:rPr>
              <w:t>ŠIFRA 4)</w:t>
            </w:r>
          </w:p>
        </w:tc>
        <w:tc>
          <w:tcPr>
            <w:tcW w:w="1981" w:type="dxa"/>
            <w:hideMark/>
          </w:tcPr>
          <w:p w:rsidR="00EF5790" w:rsidRPr="00560123" w:rsidRDefault="00822E31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22"/>
              </w:rPr>
              <w:t>14.241,83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  <w:hideMark/>
          </w:tcPr>
          <w:p w:rsidR="00EF5790" w:rsidRPr="00560123" w:rsidRDefault="00D001B3" w:rsidP="00D001B3">
            <w:pPr>
              <w:pStyle w:val="Tijeloteksta"/>
              <w:jc w:val="lef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           </w:t>
            </w:r>
            <w:r w:rsidR="00EF5790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 xml:space="preserve">manjak prihoda od nefinancijske imovine </w:t>
            </w:r>
            <w:r w:rsidR="00B72423" w:rsidRPr="00560123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ŠIFRA Y002)</w:t>
            </w:r>
          </w:p>
        </w:tc>
        <w:tc>
          <w:tcPr>
            <w:tcW w:w="1981" w:type="dxa"/>
            <w:hideMark/>
          </w:tcPr>
          <w:p w:rsidR="00EF5790" w:rsidRPr="00560123" w:rsidRDefault="00822E31">
            <w:pPr>
              <w:pStyle w:val="Tijeloteksta"/>
              <w:jc w:val="right"/>
              <w:rPr>
                <w:rFonts w:ascii="Bookman Old Style" w:hAnsi="Bookman Old Style"/>
                <w:b/>
                <w:bCs/>
                <w:i/>
                <w:iCs/>
                <w:szCs w:val="22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14.142,25</w:t>
            </w:r>
          </w:p>
        </w:tc>
      </w:tr>
      <w:tr w:rsidR="00EF5790" w:rsidRPr="00560123" w:rsidTr="008A219C">
        <w:trPr>
          <w:trHeight w:val="340"/>
        </w:trPr>
        <w:tc>
          <w:tcPr>
            <w:tcW w:w="7091" w:type="dxa"/>
          </w:tcPr>
          <w:p w:rsidR="00EF5790" w:rsidRPr="00560123" w:rsidRDefault="00EF5790" w:rsidP="00EF5790">
            <w:pPr>
              <w:pStyle w:val="Tijeloteksta"/>
              <w:ind w:left="459"/>
              <w:jc w:val="left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981" w:type="dxa"/>
          </w:tcPr>
          <w:p w:rsidR="00EF5790" w:rsidRPr="00560123" w:rsidRDefault="00EF5790">
            <w:pPr>
              <w:pStyle w:val="Tijeloteksta"/>
              <w:jc w:val="right"/>
              <w:rPr>
                <w:rFonts w:ascii="Bookman Old Style" w:hAnsi="Bookman Old Style"/>
                <w:szCs w:val="22"/>
              </w:rPr>
            </w:pPr>
          </w:p>
        </w:tc>
      </w:tr>
      <w:bookmarkEnd w:id="4"/>
    </w:tbl>
    <w:p w:rsidR="008A219C" w:rsidRPr="00560123" w:rsidRDefault="008A219C" w:rsidP="00976A15">
      <w:pPr>
        <w:rPr>
          <w:rFonts w:ascii="Bookman Old Style" w:hAnsi="Bookman Old Style"/>
        </w:rPr>
      </w:pPr>
    </w:p>
    <w:p w:rsidR="00A578B1" w:rsidRPr="00560123" w:rsidRDefault="00A578B1" w:rsidP="00976A15">
      <w:p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 </w:t>
      </w:r>
      <w:r w:rsidR="00EF5790" w:rsidRPr="00560123">
        <w:rPr>
          <w:rFonts w:ascii="Bookman Old Style" w:hAnsi="Bookman Old Style"/>
        </w:rPr>
        <w:t xml:space="preserve"> navedenom razdoblju</w:t>
      </w:r>
      <w:r w:rsidRPr="00560123">
        <w:rPr>
          <w:rFonts w:ascii="Bookman Old Style" w:hAnsi="Bookman Old Style"/>
        </w:rPr>
        <w:t xml:space="preserve"> ukupni prihodi </w:t>
      </w:r>
      <w:r w:rsidR="00B708FF" w:rsidRPr="00560123">
        <w:rPr>
          <w:rFonts w:ascii="Bookman Old Style" w:hAnsi="Bookman Old Style"/>
        </w:rPr>
        <w:t>i primici</w:t>
      </w:r>
      <w:r w:rsidRPr="00560123">
        <w:rPr>
          <w:rFonts w:ascii="Bookman Old Style" w:hAnsi="Bookman Old Style"/>
        </w:rPr>
        <w:t xml:space="preserve"> ostvareni su u iznosu od </w:t>
      </w:r>
      <w:r w:rsidR="00822E31">
        <w:rPr>
          <w:rFonts w:ascii="Bookman Old Style" w:hAnsi="Bookman Old Style"/>
        </w:rPr>
        <w:t>962.381,05</w:t>
      </w:r>
      <w:r w:rsidR="00485087">
        <w:rPr>
          <w:rFonts w:ascii="Bookman Old Style" w:hAnsi="Bookman Old Style"/>
        </w:rPr>
        <w:t xml:space="preserve"> </w:t>
      </w:r>
      <w:proofErr w:type="spellStart"/>
      <w:r w:rsidR="00485087">
        <w:rPr>
          <w:rFonts w:ascii="Bookman Old Style" w:hAnsi="Bookman Old Style"/>
        </w:rPr>
        <w:t>eur</w:t>
      </w:r>
      <w:proofErr w:type="spellEnd"/>
      <w:r w:rsidRPr="00560123">
        <w:rPr>
          <w:rFonts w:ascii="Bookman Old Style" w:hAnsi="Bookman Old Style"/>
        </w:rPr>
        <w:t xml:space="preserve"> (</w:t>
      </w:r>
      <w:r w:rsidR="00C8148C" w:rsidRPr="00560123">
        <w:rPr>
          <w:rFonts w:ascii="Bookman Old Style" w:hAnsi="Bookman Old Style"/>
        </w:rPr>
        <w:t>ŠIFRA X</w:t>
      </w:r>
      <w:r w:rsidR="00B708FF" w:rsidRPr="00560123">
        <w:rPr>
          <w:rFonts w:ascii="Bookman Old Style" w:hAnsi="Bookman Old Style"/>
        </w:rPr>
        <w:t>678</w:t>
      </w:r>
      <w:r w:rsidRPr="00560123">
        <w:rPr>
          <w:rFonts w:ascii="Bookman Old Style" w:hAnsi="Bookman Old Style"/>
        </w:rPr>
        <w:t>),</w:t>
      </w:r>
      <w:r w:rsidR="00811949">
        <w:rPr>
          <w:rFonts w:ascii="Bookman Old Style" w:hAnsi="Bookman Old Style"/>
        </w:rPr>
        <w:t xml:space="preserve"> </w:t>
      </w:r>
      <w:r w:rsidR="00936DD1" w:rsidRPr="00560123">
        <w:rPr>
          <w:rFonts w:ascii="Bookman Old Style" w:hAnsi="Bookman Old Style"/>
        </w:rPr>
        <w:t xml:space="preserve">odnosno </w:t>
      </w:r>
      <w:r w:rsidR="00822E31">
        <w:rPr>
          <w:rFonts w:ascii="Bookman Old Style" w:hAnsi="Bookman Old Style"/>
        </w:rPr>
        <w:t>23,88</w:t>
      </w:r>
      <w:r w:rsidR="00936DD1" w:rsidRPr="00560123">
        <w:rPr>
          <w:rFonts w:ascii="Bookman Old Style" w:hAnsi="Bookman Old Style"/>
        </w:rPr>
        <w:t xml:space="preserve">% više nego prethodne godine, dok su </w:t>
      </w:r>
      <w:r w:rsidRPr="00560123">
        <w:rPr>
          <w:rFonts w:ascii="Bookman Old Style" w:hAnsi="Bookman Old Style"/>
        </w:rPr>
        <w:t xml:space="preserve"> rashodi </w:t>
      </w:r>
      <w:r w:rsidR="00936DD1" w:rsidRPr="00560123">
        <w:rPr>
          <w:rFonts w:ascii="Bookman Old Style" w:hAnsi="Bookman Old Style"/>
        </w:rPr>
        <w:t xml:space="preserve">poslovanja ostvareni u iznosu od </w:t>
      </w:r>
      <w:r w:rsidR="00CC6335">
        <w:rPr>
          <w:rFonts w:ascii="Bookman Old Style" w:hAnsi="Bookman Old Style"/>
        </w:rPr>
        <w:t xml:space="preserve">956.440,62 </w:t>
      </w:r>
      <w:proofErr w:type="spellStart"/>
      <w:r w:rsidR="00CC6335">
        <w:rPr>
          <w:rFonts w:ascii="Bookman Old Style" w:hAnsi="Bookman Old Style"/>
        </w:rPr>
        <w:t>eur</w:t>
      </w:r>
      <w:proofErr w:type="spellEnd"/>
      <w:r w:rsidRPr="00560123">
        <w:rPr>
          <w:rFonts w:ascii="Bookman Old Style" w:hAnsi="Bookman Old Style"/>
        </w:rPr>
        <w:t xml:space="preserve"> (</w:t>
      </w:r>
      <w:r w:rsidR="00C8148C" w:rsidRPr="00560123">
        <w:rPr>
          <w:rFonts w:ascii="Bookman Old Style" w:hAnsi="Bookman Old Style"/>
        </w:rPr>
        <w:t>ŠIFRA Y</w:t>
      </w:r>
      <w:r w:rsidR="00B708FF" w:rsidRPr="00560123">
        <w:rPr>
          <w:rFonts w:ascii="Bookman Old Style" w:hAnsi="Bookman Old Style"/>
        </w:rPr>
        <w:t>345</w:t>
      </w:r>
      <w:r w:rsidR="00E7593B" w:rsidRPr="00560123">
        <w:rPr>
          <w:rFonts w:ascii="Bookman Old Style" w:hAnsi="Bookman Old Style"/>
        </w:rPr>
        <w:t>)</w:t>
      </w:r>
      <w:r w:rsidRPr="00560123">
        <w:rPr>
          <w:rFonts w:ascii="Bookman Old Style" w:hAnsi="Bookman Old Style"/>
        </w:rPr>
        <w:t xml:space="preserve"> </w:t>
      </w:r>
      <w:r w:rsidR="00936DD1" w:rsidRPr="00560123">
        <w:rPr>
          <w:rFonts w:ascii="Bookman Old Style" w:hAnsi="Bookman Old Style"/>
        </w:rPr>
        <w:t xml:space="preserve"> odnosno </w:t>
      </w:r>
      <w:r w:rsidR="000065D1">
        <w:rPr>
          <w:rFonts w:ascii="Bookman Old Style" w:hAnsi="Bookman Old Style"/>
        </w:rPr>
        <w:t>22,94</w:t>
      </w:r>
      <w:r w:rsidR="00936DD1" w:rsidRPr="00560123">
        <w:rPr>
          <w:rFonts w:ascii="Bookman Old Style" w:hAnsi="Bookman Old Style"/>
        </w:rPr>
        <w:t xml:space="preserve">% više nego prethodne godine. Stoga je </w:t>
      </w:r>
      <w:r w:rsidRPr="00560123">
        <w:rPr>
          <w:rFonts w:ascii="Bookman Old Style" w:hAnsi="Bookman Old Style"/>
        </w:rPr>
        <w:t>ostvaren</w:t>
      </w:r>
      <w:r w:rsidR="00485087">
        <w:rPr>
          <w:rFonts w:ascii="Bookman Old Style" w:hAnsi="Bookman Old Style"/>
        </w:rPr>
        <w:t xml:space="preserve"> višak</w:t>
      </w:r>
      <w:r w:rsidRPr="00560123">
        <w:rPr>
          <w:rFonts w:ascii="Bookman Old Style" w:hAnsi="Bookman Old Style"/>
        </w:rPr>
        <w:t xml:space="preserve"> prihoda od </w:t>
      </w:r>
      <w:r w:rsidR="000065D1">
        <w:rPr>
          <w:rFonts w:ascii="Bookman Old Style" w:hAnsi="Bookman Old Style"/>
        </w:rPr>
        <w:t>5.940,43</w:t>
      </w:r>
      <w:r w:rsidR="00485087">
        <w:rPr>
          <w:rFonts w:ascii="Bookman Old Style" w:hAnsi="Bookman Old Style"/>
        </w:rPr>
        <w:t xml:space="preserve"> </w:t>
      </w:r>
      <w:proofErr w:type="spellStart"/>
      <w:r w:rsidR="00485087">
        <w:rPr>
          <w:rFonts w:ascii="Bookman Old Style" w:hAnsi="Bookman Old Style"/>
        </w:rPr>
        <w:t>eur</w:t>
      </w:r>
      <w:proofErr w:type="spellEnd"/>
      <w:r w:rsidRPr="00560123">
        <w:rPr>
          <w:rFonts w:ascii="Bookman Old Style" w:hAnsi="Bookman Old Style"/>
        </w:rPr>
        <w:t xml:space="preserve"> (</w:t>
      </w:r>
      <w:r w:rsidR="00C8148C" w:rsidRPr="00560123">
        <w:rPr>
          <w:rFonts w:ascii="Bookman Old Style" w:hAnsi="Bookman Old Style"/>
        </w:rPr>
        <w:t xml:space="preserve">ŠIFRA </w:t>
      </w:r>
      <w:r w:rsidR="00485087">
        <w:rPr>
          <w:rFonts w:ascii="Bookman Old Style" w:hAnsi="Bookman Old Style"/>
        </w:rPr>
        <w:t>X</w:t>
      </w:r>
      <w:r w:rsidR="00C8148C" w:rsidRPr="00560123">
        <w:rPr>
          <w:rFonts w:ascii="Bookman Old Style" w:hAnsi="Bookman Old Style"/>
        </w:rPr>
        <w:t>00</w:t>
      </w:r>
      <w:r w:rsidR="00B708FF" w:rsidRPr="00560123">
        <w:rPr>
          <w:rFonts w:ascii="Bookman Old Style" w:hAnsi="Bookman Old Style"/>
        </w:rPr>
        <w:t>5</w:t>
      </w:r>
      <w:r w:rsidRPr="00560123">
        <w:rPr>
          <w:rFonts w:ascii="Bookman Old Style" w:hAnsi="Bookman Old Style"/>
        </w:rPr>
        <w:t xml:space="preserve">) </w:t>
      </w:r>
    </w:p>
    <w:p w:rsidR="004D1382" w:rsidRPr="00560123" w:rsidRDefault="00763729" w:rsidP="004B0EC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Sa prenesenim manjkom iz prethodnih godina</w:t>
      </w:r>
      <w:r w:rsidR="00DE3F15" w:rsidRPr="00560123">
        <w:rPr>
          <w:rFonts w:ascii="Bookman Old Style" w:hAnsi="Bookman Old Style"/>
        </w:rPr>
        <w:t xml:space="preserve"> od </w:t>
      </w:r>
      <w:r w:rsidR="00485087">
        <w:rPr>
          <w:rFonts w:ascii="Bookman Old Style" w:hAnsi="Bookman Old Style"/>
        </w:rPr>
        <w:t xml:space="preserve">19.516,31 </w:t>
      </w:r>
      <w:proofErr w:type="spellStart"/>
      <w:r w:rsidR="00485087">
        <w:rPr>
          <w:rFonts w:ascii="Bookman Old Style" w:hAnsi="Bookman Old Style"/>
        </w:rPr>
        <w:t>eur</w:t>
      </w:r>
      <w:proofErr w:type="spellEnd"/>
      <w:r w:rsidR="00DE3F15" w:rsidRPr="00560123">
        <w:rPr>
          <w:rFonts w:ascii="Bookman Old Style" w:hAnsi="Bookman Old Style"/>
        </w:rPr>
        <w:t xml:space="preserve">, s obzirom na ostvareni </w:t>
      </w:r>
      <w:r w:rsidR="00DF770F" w:rsidRPr="00560123">
        <w:rPr>
          <w:rFonts w:ascii="Bookman Old Style" w:hAnsi="Bookman Old Style"/>
        </w:rPr>
        <w:t>višak</w:t>
      </w:r>
      <w:r w:rsidR="00DE3F15" w:rsidRPr="00560123">
        <w:rPr>
          <w:rFonts w:ascii="Bookman Old Style" w:hAnsi="Bookman Old Style"/>
        </w:rPr>
        <w:t>, ukupni manjak p</w:t>
      </w:r>
      <w:r w:rsidR="003E7EC8" w:rsidRPr="00560123">
        <w:rPr>
          <w:rFonts w:ascii="Bookman Old Style" w:hAnsi="Bookman Old Style"/>
        </w:rPr>
        <w:t>rihoda poslovanja za prijenos</w:t>
      </w:r>
      <w:r w:rsidR="00DE3F15" w:rsidRPr="00560123">
        <w:rPr>
          <w:rFonts w:ascii="Bookman Old Style" w:hAnsi="Bookman Old Style"/>
        </w:rPr>
        <w:t xml:space="preserve"> iznosi </w:t>
      </w:r>
      <w:r w:rsidR="000065D1">
        <w:rPr>
          <w:rFonts w:ascii="Bookman Old Style" w:hAnsi="Bookman Old Style"/>
        </w:rPr>
        <w:t>13.575,88</w:t>
      </w:r>
      <w:r w:rsidR="00D06E9B">
        <w:rPr>
          <w:rFonts w:ascii="Bookman Old Style" w:hAnsi="Bookman Old Style"/>
        </w:rPr>
        <w:t xml:space="preserve"> </w:t>
      </w:r>
      <w:proofErr w:type="spellStart"/>
      <w:r w:rsidR="00D06E9B"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>.</w:t>
      </w:r>
    </w:p>
    <w:p w:rsidR="00EF5790" w:rsidRDefault="00EF5790" w:rsidP="004B0EC4">
      <w:pPr>
        <w:rPr>
          <w:rFonts w:ascii="Bookman Old Style" w:hAnsi="Bookman Old Style"/>
          <w:b/>
          <w:u w:val="single"/>
        </w:rPr>
      </w:pPr>
    </w:p>
    <w:p w:rsidR="000065D1" w:rsidRPr="005152E5" w:rsidRDefault="000065D1" w:rsidP="000065D1">
      <w:pPr>
        <w:rPr>
          <w:rFonts w:ascii="Bookman Old Style" w:hAnsi="Bookman Old Style"/>
          <w:b/>
          <w:u w:val="single"/>
        </w:rPr>
      </w:pPr>
      <w:r w:rsidRPr="005152E5">
        <w:rPr>
          <w:rFonts w:ascii="Bookman Old Style" w:hAnsi="Bookman Old Style"/>
          <w:b/>
          <w:u w:val="single"/>
        </w:rPr>
        <w:t>BILJEŠKE uz Bilancu- Obrazac BIL</w:t>
      </w:r>
    </w:p>
    <w:p w:rsidR="000065D1" w:rsidRPr="005152E5" w:rsidRDefault="000065D1" w:rsidP="000065D1">
      <w:pPr>
        <w:rPr>
          <w:rFonts w:ascii="Bookman Old Style" w:hAnsi="Bookman Old Style"/>
          <w:b/>
          <w:u w:val="single"/>
        </w:rPr>
      </w:pPr>
    </w:p>
    <w:p w:rsidR="000065D1" w:rsidRPr="005152E5" w:rsidRDefault="000065D1" w:rsidP="000065D1">
      <w:pPr>
        <w:rPr>
          <w:rFonts w:ascii="Bookman Old Style" w:hAnsi="Bookman Old Style"/>
          <w:b/>
          <w:u w:val="single"/>
        </w:rPr>
      </w:pPr>
      <w:r w:rsidRPr="005152E5">
        <w:rPr>
          <w:rFonts w:ascii="Bookman Old Style" w:hAnsi="Bookman Old Style"/>
        </w:rPr>
        <w:t>Obrazac BIL izrađen je na temelju podatka sadržanih u Glavnoj knjizi. Kako je već ranije navedeno, Glavnu knjigu proračuna informatički podržava SPI.</w:t>
      </w:r>
    </w:p>
    <w:p w:rsidR="000065D1" w:rsidRPr="005152E5" w:rsidRDefault="000065D1" w:rsidP="000065D1">
      <w:pPr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Nabavka dugotrajne imovine i sitnog inventara za redovne potrebe evidentirana je sukladno propisima.</w:t>
      </w:r>
    </w:p>
    <w:p w:rsidR="000065D1" w:rsidRPr="005152E5" w:rsidRDefault="000065D1" w:rsidP="000065D1">
      <w:pPr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Navedena knjiženja obavljena su u skladu s propisima i uputama.</w:t>
      </w:r>
    </w:p>
    <w:p w:rsidR="000065D1" w:rsidRPr="005152E5" w:rsidRDefault="000065D1" w:rsidP="000065D1">
      <w:pPr>
        <w:rPr>
          <w:rFonts w:ascii="Bookman Old Style" w:hAnsi="Bookman Old Style"/>
        </w:rPr>
      </w:pPr>
    </w:p>
    <w:p w:rsidR="000065D1" w:rsidRPr="005152E5" w:rsidRDefault="000065D1" w:rsidP="000065D1">
      <w:pPr>
        <w:rPr>
          <w:rFonts w:ascii="Bookman Old Style" w:hAnsi="Bookman Old Style"/>
        </w:rPr>
      </w:pPr>
      <w:r w:rsidRPr="007916B7">
        <w:rPr>
          <w:rFonts w:ascii="Bookman Old Style" w:hAnsi="Bookman Old Style"/>
          <w:b/>
        </w:rPr>
        <w:t>ŠIFRA B</w:t>
      </w:r>
      <w:r w:rsidRPr="005152E5">
        <w:rPr>
          <w:rFonts w:ascii="Bookman Old Style" w:hAnsi="Bookman Old Style"/>
          <w:b/>
        </w:rPr>
        <w:t>002</w:t>
      </w:r>
      <w:r w:rsidRPr="005152E5">
        <w:rPr>
          <w:rFonts w:ascii="Bookman Old Style" w:hAnsi="Bookman Old Style"/>
        </w:rPr>
        <w:t>- vrijednost nefinancijske imovine,  uvećana je za nabavke imovine u 202</w:t>
      </w:r>
      <w:r w:rsidR="00BE4143">
        <w:rPr>
          <w:rFonts w:ascii="Bookman Old Style" w:hAnsi="Bookman Old Style"/>
        </w:rPr>
        <w:t>3</w:t>
      </w:r>
      <w:r w:rsidRPr="005152E5">
        <w:rPr>
          <w:rFonts w:ascii="Bookman Old Style" w:hAnsi="Bookman Old Style"/>
        </w:rPr>
        <w:t>. godini te umanjena za obračun ispravka vrijednosti po propisanim stopama.</w:t>
      </w:r>
    </w:p>
    <w:p w:rsidR="000065D1" w:rsidRPr="005152E5" w:rsidRDefault="00BE4143" w:rsidP="000065D1">
      <w:pPr>
        <w:rPr>
          <w:rFonts w:ascii="Bookman Old Style" w:hAnsi="Bookman Old Style"/>
        </w:rPr>
      </w:pPr>
      <w:r w:rsidRPr="00BE4143">
        <w:rPr>
          <w:rFonts w:ascii="Bookman Old Style" w:hAnsi="Bookman Old Style"/>
          <w:b/>
        </w:rPr>
        <w:lastRenderedPageBreak/>
        <w:t>ŠIFRA 0212</w:t>
      </w:r>
      <w:r>
        <w:rPr>
          <w:rFonts w:ascii="Bookman Old Style" w:hAnsi="Bookman Old Style"/>
        </w:rPr>
        <w:t xml:space="preserve"> – </w:t>
      </w:r>
      <w:bookmarkStart w:id="5" w:name="_Hlk157550736"/>
      <w:r>
        <w:rPr>
          <w:rFonts w:ascii="Bookman Old Style" w:hAnsi="Bookman Old Style"/>
        </w:rPr>
        <w:t>prijenos nefinancijske imovine koja se vodila u poslovnim knjigama Grada Samobora temeljem Odluke prenosi se u  vlasništvo imovine škole a odnosi se na radove na sanaciji krova na objektu Područne škole Manja Vas.</w:t>
      </w:r>
      <w:r w:rsidR="009977FE">
        <w:rPr>
          <w:rFonts w:ascii="Bookman Old Style" w:hAnsi="Bookman Old Style"/>
        </w:rPr>
        <w:t xml:space="preserve"> </w:t>
      </w:r>
      <w:bookmarkEnd w:id="5"/>
      <w:r w:rsidR="008F0571">
        <w:rPr>
          <w:rFonts w:ascii="Bookman Old Style" w:hAnsi="Bookman Old Style"/>
        </w:rPr>
        <w:t xml:space="preserve">Tijekom 2023. godine vrijednost zgrade povećana je za 59.781,11 </w:t>
      </w:r>
      <w:proofErr w:type="spellStart"/>
      <w:r w:rsidR="008F0571">
        <w:rPr>
          <w:rFonts w:ascii="Bookman Old Style" w:hAnsi="Bookman Old Style"/>
        </w:rPr>
        <w:t>eur</w:t>
      </w:r>
      <w:proofErr w:type="spellEnd"/>
      <w:r w:rsidR="008F0571">
        <w:rPr>
          <w:rFonts w:ascii="Bookman Old Style" w:hAnsi="Bookman Old Style"/>
        </w:rPr>
        <w:t>.</w:t>
      </w:r>
    </w:p>
    <w:p w:rsidR="0022755A" w:rsidRDefault="000065D1" w:rsidP="000065D1">
      <w:pPr>
        <w:rPr>
          <w:rFonts w:ascii="Bookman Old Style" w:hAnsi="Bookman Old Style"/>
        </w:rPr>
      </w:pPr>
      <w:r w:rsidRPr="007916B7">
        <w:rPr>
          <w:rFonts w:ascii="Bookman Old Style" w:hAnsi="Bookman Old Style"/>
          <w:b/>
        </w:rPr>
        <w:t>ŠIFRA 0221</w:t>
      </w:r>
      <w:r w:rsidRPr="007916B7">
        <w:rPr>
          <w:rFonts w:ascii="Bookman Old Style" w:hAnsi="Bookman Old Style"/>
        </w:rPr>
        <w:t xml:space="preserve">- na poziciji uredske opreme i namještaja  vrijednost se povećala za </w:t>
      </w:r>
      <w:r w:rsidR="00BE4143">
        <w:rPr>
          <w:rFonts w:ascii="Bookman Old Style" w:hAnsi="Bookman Old Style"/>
        </w:rPr>
        <w:t>49,57</w:t>
      </w:r>
      <w:r w:rsidRPr="007916B7">
        <w:rPr>
          <w:rFonts w:ascii="Bookman Old Style" w:hAnsi="Bookman Old Style"/>
        </w:rPr>
        <w:t>% zbog</w:t>
      </w:r>
      <w:r w:rsidR="0022755A">
        <w:rPr>
          <w:rFonts w:ascii="Bookman Old Style" w:hAnsi="Bookman Old Style"/>
        </w:rPr>
        <w:t>:</w:t>
      </w:r>
    </w:p>
    <w:p w:rsidR="0022755A" w:rsidRPr="0022755A" w:rsidRDefault="0022755A" w:rsidP="00905368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prijenosa nefinancijske imovine koja se vodila u poslovnim knjigama Ministarstva znanosti i obrazovanja prenosi se u poslovne knjige škole Rude -sudionice projekta Podrške provedbi Cjelovite </w:t>
      </w:r>
      <w:proofErr w:type="spellStart"/>
      <w:r>
        <w:rPr>
          <w:rFonts w:ascii="Bookman Old Style" w:hAnsi="Bookman Old Style"/>
        </w:rPr>
        <w:t>kurikularne</w:t>
      </w:r>
      <w:proofErr w:type="spellEnd"/>
      <w:r>
        <w:rPr>
          <w:rFonts w:ascii="Bookman Old Style" w:hAnsi="Bookman Old Style"/>
        </w:rPr>
        <w:t xml:space="preserve"> reforme u sklopu dva otvorena postupka nabave informatičke opreme (nabava tableta -80 kom, 1 laptop i 1 projektor)</w:t>
      </w:r>
    </w:p>
    <w:p w:rsidR="000065D1" w:rsidRDefault="000065D1" w:rsidP="00905368">
      <w:pPr>
        <w:pStyle w:val="Odlomakpopisa"/>
        <w:numPr>
          <w:ilvl w:val="0"/>
          <w:numId w:val="17"/>
        </w:numPr>
        <w:rPr>
          <w:rFonts w:ascii="Bookman Old Style" w:hAnsi="Bookman Old Style"/>
          <w:bCs/>
        </w:rPr>
      </w:pPr>
      <w:r w:rsidRPr="0022755A">
        <w:rPr>
          <w:rFonts w:ascii="Bookman Old Style" w:hAnsi="Bookman Old Style"/>
        </w:rPr>
        <w:t xml:space="preserve">nabave potrebnih stolica, </w:t>
      </w:r>
      <w:r w:rsidR="0022755A" w:rsidRPr="0022755A">
        <w:rPr>
          <w:rFonts w:ascii="Bookman Old Style" w:hAnsi="Bookman Old Style"/>
        </w:rPr>
        <w:t>monitora, zvučnika, projektora</w:t>
      </w:r>
      <w:r w:rsidR="0022755A">
        <w:rPr>
          <w:rFonts w:ascii="Bookman Old Style" w:hAnsi="Bookman Old Style"/>
          <w:bCs/>
        </w:rPr>
        <w:t>, bijele zidne ploče</w:t>
      </w:r>
    </w:p>
    <w:p w:rsidR="00B92799" w:rsidRPr="00B92799" w:rsidRDefault="00B92799" w:rsidP="00905368">
      <w:pPr>
        <w:pStyle w:val="Odlomakpopisa"/>
        <w:numPr>
          <w:ilvl w:val="0"/>
          <w:numId w:val="17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donacij</w:t>
      </w:r>
      <w:r w:rsidR="008F0571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uredskog namještaja u vidu stola, fotelja, vreća za sjedenje, taburea i dvosjeda za uređenje prostora za boravak učenicima iz Prima </w:t>
      </w:r>
      <w:proofErr w:type="spellStart"/>
      <w:r>
        <w:rPr>
          <w:rFonts w:ascii="Bookman Old Style" w:hAnsi="Bookman Old Style"/>
        </w:rPr>
        <w:t>Commercea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d.o.o</w:t>
      </w:r>
      <w:proofErr w:type="spellEnd"/>
    </w:p>
    <w:p w:rsidR="00B92799" w:rsidRPr="00B92799" w:rsidRDefault="00B92799" w:rsidP="00B92799">
      <w:pPr>
        <w:rPr>
          <w:rFonts w:ascii="Bookman Old Style" w:hAnsi="Bookman Old Style"/>
          <w:bCs/>
        </w:rPr>
      </w:pPr>
      <w:r w:rsidRPr="00B92799">
        <w:rPr>
          <w:rFonts w:ascii="Bookman Old Style" w:hAnsi="Bookman Old Style"/>
          <w:b/>
          <w:bCs/>
        </w:rPr>
        <w:t>ŠIFRA 0223</w:t>
      </w:r>
      <w:r>
        <w:rPr>
          <w:rFonts w:ascii="Bookman Old Style" w:hAnsi="Bookman Old Style"/>
          <w:bCs/>
        </w:rPr>
        <w:t xml:space="preserve"> -</w:t>
      </w:r>
      <w:r w:rsidR="009D1939">
        <w:rPr>
          <w:rFonts w:ascii="Bookman Old Style" w:hAnsi="Bookman Old Style"/>
          <w:bCs/>
        </w:rPr>
        <w:t>nabava klima uređaja i donacija kamera Instituta za razvoj i inovativnost mladih za izvannastavnu aktivnost-robotiku</w:t>
      </w:r>
    </w:p>
    <w:p w:rsidR="000065D1" w:rsidRPr="005152E5" w:rsidRDefault="009D1939" w:rsidP="000065D1">
      <w:pPr>
        <w:rPr>
          <w:rFonts w:ascii="Bookman Old Style" w:hAnsi="Bookman Old Style"/>
        </w:rPr>
      </w:pPr>
      <w:r w:rsidRPr="009D1939">
        <w:rPr>
          <w:rFonts w:ascii="Bookman Old Style" w:hAnsi="Bookman Old Style"/>
          <w:b/>
        </w:rPr>
        <w:t>ŠIFRA 0224</w:t>
      </w:r>
      <w:r>
        <w:rPr>
          <w:rFonts w:ascii="Bookman Old Style" w:hAnsi="Bookman Old Style"/>
        </w:rPr>
        <w:t xml:space="preserve"> – donacija defibrilatora i ormarića od Gradskog društa Crvenog križa Samobor</w:t>
      </w:r>
    </w:p>
    <w:p w:rsidR="000065D1" w:rsidRPr="005152E5" w:rsidRDefault="000065D1" w:rsidP="000065D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0227</w:t>
      </w:r>
      <w:r w:rsidRPr="005152E5">
        <w:rPr>
          <w:rFonts w:ascii="Bookman Old Style" w:hAnsi="Bookman Old Style"/>
        </w:rPr>
        <w:t>-</w:t>
      </w:r>
      <w:r w:rsidRPr="005152E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n</w:t>
      </w:r>
      <w:r w:rsidRPr="005152E5">
        <w:rPr>
          <w:rFonts w:ascii="Bookman Old Style" w:hAnsi="Bookman Old Style"/>
          <w:bCs/>
        </w:rPr>
        <w:t>abavljen</w:t>
      </w:r>
      <w:r w:rsidR="009D1939">
        <w:rPr>
          <w:rFonts w:ascii="Bookman Old Style" w:hAnsi="Bookman Old Style"/>
          <w:bCs/>
        </w:rPr>
        <w:t>a je perilica posuđa, štednjak za Područnu školu, usisavač</w:t>
      </w:r>
    </w:p>
    <w:p w:rsidR="000065D1" w:rsidRPr="005152E5" w:rsidRDefault="000065D1" w:rsidP="000065D1">
      <w:pPr>
        <w:rPr>
          <w:rFonts w:ascii="Bookman Old Style" w:hAnsi="Bookman Old Style"/>
        </w:rPr>
      </w:pPr>
    </w:p>
    <w:p w:rsidR="000065D1" w:rsidRPr="005152E5" w:rsidRDefault="000065D1" w:rsidP="000065D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0241</w:t>
      </w:r>
      <w:r w:rsidRPr="005152E5">
        <w:rPr>
          <w:rFonts w:ascii="Bookman Old Style" w:hAnsi="Bookman Old Style"/>
        </w:rPr>
        <w:t>- U 202</w:t>
      </w:r>
      <w:r w:rsidR="009D1939">
        <w:rPr>
          <w:rFonts w:ascii="Bookman Old Style" w:hAnsi="Bookman Old Style"/>
        </w:rPr>
        <w:t>3</w:t>
      </w:r>
      <w:r w:rsidRPr="005152E5">
        <w:rPr>
          <w:rFonts w:ascii="Bookman Old Style" w:hAnsi="Bookman Old Style"/>
        </w:rPr>
        <w:t>. godini kupljeni su udžbenici, koji se prema uputama Ministarstva za provođenje evidencije udžbenika od školske godine 2021/2022. moraju evidentirati u dugotrajnoj imovini  (</w:t>
      </w:r>
      <w:r>
        <w:rPr>
          <w:rFonts w:ascii="Bookman Old Style" w:hAnsi="Bookman Old Style"/>
        </w:rPr>
        <w:t>ŠIFRA 0241</w:t>
      </w:r>
      <w:r w:rsidRPr="005152E5">
        <w:rPr>
          <w:rFonts w:ascii="Bookman Old Style" w:hAnsi="Bookman Old Style"/>
        </w:rPr>
        <w:t>) na osnovnom računu 02411 Knjige i provodi se ispravak vrijednosti po godišnjoj stopi od 20%  odnosno vijek uporabe iznosi  5 godina. (</w:t>
      </w:r>
      <w:r>
        <w:rPr>
          <w:rFonts w:ascii="Bookman Old Style" w:hAnsi="Bookman Old Style"/>
        </w:rPr>
        <w:t>ŠIFRA 02924</w:t>
      </w:r>
      <w:r w:rsidRPr="005152E5">
        <w:rPr>
          <w:rFonts w:ascii="Bookman Old Style" w:hAnsi="Bookman Old Style"/>
        </w:rPr>
        <w:t xml:space="preserve">- realizacija je iz tog razloga veća za </w:t>
      </w:r>
      <w:r w:rsidR="004073FE">
        <w:rPr>
          <w:rFonts w:ascii="Bookman Old Style" w:hAnsi="Bookman Old Style"/>
        </w:rPr>
        <w:t>46,78</w:t>
      </w:r>
      <w:r w:rsidRPr="005152E5">
        <w:rPr>
          <w:rFonts w:ascii="Bookman Old Style" w:hAnsi="Bookman Old Style"/>
        </w:rPr>
        <w:t xml:space="preserve">%), dok je čl.1.st 7. Naputka utvrđeno da je vijek uporabe udžbenika 4 godine. Na tom računu evidentirane su knjige nabavljene za školsku knjižnicu, te je realizacije za </w:t>
      </w:r>
      <w:r w:rsidR="004073FE">
        <w:rPr>
          <w:rFonts w:ascii="Bookman Old Style" w:hAnsi="Bookman Old Style"/>
        </w:rPr>
        <w:t>13,42</w:t>
      </w:r>
      <w:r w:rsidRPr="005152E5">
        <w:rPr>
          <w:rFonts w:ascii="Bookman Old Style" w:hAnsi="Bookman Old Style"/>
        </w:rPr>
        <w:t xml:space="preserve">% </w:t>
      </w:r>
      <w:r w:rsidR="004073FE">
        <w:rPr>
          <w:rFonts w:ascii="Bookman Old Style" w:hAnsi="Bookman Old Style"/>
        </w:rPr>
        <w:t xml:space="preserve">veća </w:t>
      </w:r>
      <w:r w:rsidRPr="005152E5">
        <w:rPr>
          <w:rFonts w:ascii="Bookman Old Style" w:hAnsi="Bookman Old Style"/>
        </w:rPr>
        <w:t>u odnosu na isto razdoblje prošle godine.</w:t>
      </w:r>
    </w:p>
    <w:p w:rsidR="000065D1" w:rsidRPr="005152E5" w:rsidRDefault="000065D1" w:rsidP="000065D1">
      <w:pPr>
        <w:rPr>
          <w:rFonts w:ascii="Bookman Old Style" w:hAnsi="Bookman Old Style"/>
        </w:rPr>
      </w:pPr>
    </w:p>
    <w:p w:rsidR="005002BC" w:rsidRDefault="000065D1" w:rsidP="005002B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042</w:t>
      </w:r>
      <w:r w:rsidRPr="005152E5">
        <w:rPr>
          <w:rFonts w:ascii="Bookman Old Style" w:hAnsi="Bookman Old Style"/>
          <w:b/>
        </w:rPr>
        <w:t xml:space="preserve">- </w:t>
      </w:r>
      <w:r w:rsidRPr="005152E5">
        <w:rPr>
          <w:rFonts w:ascii="Bookman Old Style" w:hAnsi="Bookman Old Style"/>
        </w:rPr>
        <w:t>promjena na poziciji sitnog inventara u upotrebi odnosi se na nabavljen neophodan sitni inventar (</w:t>
      </w:r>
      <w:r w:rsidR="007E3A7E">
        <w:rPr>
          <w:rFonts w:ascii="Bookman Old Style" w:hAnsi="Bookman Old Style"/>
        </w:rPr>
        <w:t xml:space="preserve">nabava </w:t>
      </w:r>
      <w:r w:rsidR="005002BC">
        <w:rPr>
          <w:rFonts w:ascii="Bookman Old Style" w:hAnsi="Bookman Old Style"/>
        </w:rPr>
        <w:t>posuđa za školsku kuhinju školskih šestara , ljestava i mrežnog priključka</w:t>
      </w:r>
      <w:r w:rsidR="007E3A7E">
        <w:rPr>
          <w:rFonts w:ascii="Bookman Old Style" w:hAnsi="Bookman Old Style"/>
        </w:rPr>
        <w:t>).</w:t>
      </w:r>
    </w:p>
    <w:p w:rsidR="000065D1" w:rsidRPr="005152E5" w:rsidRDefault="000065D1" w:rsidP="000065D1">
      <w:pPr>
        <w:rPr>
          <w:rFonts w:ascii="Bookman Old Style" w:hAnsi="Bookman Old Style"/>
        </w:rPr>
      </w:pPr>
    </w:p>
    <w:p w:rsidR="007E57AE" w:rsidRDefault="000065D1" w:rsidP="000065D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ŠIFRA 1</w:t>
      </w:r>
      <w:r w:rsidRPr="005152E5">
        <w:rPr>
          <w:rFonts w:ascii="Bookman Old Style" w:hAnsi="Bookman Old Style"/>
        </w:rPr>
        <w:t xml:space="preserve"> </w:t>
      </w:r>
      <w:r w:rsidR="001134A1">
        <w:rPr>
          <w:rFonts w:ascii="Bookman Old Style" w:hAnsi="Bookman Old Style"/>
        </w:rPr>
        <w:t>–</w:t>
      </w:r>
      <w:r w:rsidRPr="005152E5">
        <w:rPr>
          <w:rFonts w:ascii="Bookman Old Style" w:hAnsi="Bookman Old Style"/>
        </w:rPr>
        <w:t xml:space="preserve"> </w:t>
      </w:r>
      <w:r w:rsidR="001134A1">
        <w:rPr>
          <w:rFonts w:ascii="Bookman Old Style" w:hAnsi="Bookman Old Style"/>
        </w:rPr>
        <w:t xml:space="preserve">Financijska imovina </w:t>
      </w:r>
      <w:r w:rsidR="007E57AE">
        <w:rPr>
          <w:rFonts w:ascii="Bookman Old Style" w:hAnsi="Bookman Old Style"/>
        </w:rPr>
        <w:t>iznosi</w:t>
      </w:r>
      <w:r w:rsidRPr="005152E5">
        <w:rPr>
          <w:rFonts w:ascii="Bookman Old Style" w:hAnsi="Bookman Old Style"/>
        </w:rPr>
        <w:t xml:space="preserve"> </w:t>
      </w:r>
      <w:r w:rsidR="007E3A7E">
        <w:rPr>
          <w:rFonts w:ascii="Bookman Old Style" w:hAnsi="Bookman Old Style"/>
        </w:rPr>
        <w:t>78.098,56</w:t>
      </w:r>
      <w:r w:rsidRPr="005152E5">
        <w:rPr>
          <w:rFonts w:ascii="Bookman Old Style" w:hAnsi="Bookman Old Style"/>
        </w:rPr>
        <w:t xml:space="preserve"> </w:t>
      </w:r>
      <w:proofErr w:type="spellStart"/>
      <w:r w:rsidR="007E57AE">
        <w:rPr>
          <w:rFonts w:ascii="Bookman Old Style" w:hAnsi="Bookman Old Style"/>
        </w:rPr>
        <w:t>eur</w:t>
      </w:r>
      <w:proofErr w:type="spellEnd"/>
      <w:r w:rsidRPr="005152E5">
        <w:rPr>
          <w:rFonts w:ascii="Bookman Old Style" w:hAnsi="Bookman Old Style"/>
        </w:rPr>
        <w:t xml:space="preserve"> </w:t>
      </w:r>
      <w:r w:rsidR="007E57AE">
        <w:rPr>
          <w:rFonts w:ascii="Bookman Old Style" w:hAnsi="Bookman Old Style"/>
        </w:rPr>
        <w:t xml:space="preserve">te </w:t>
      </w:r>
      <w:r w:rsidRPr="005152E5">
        <w:rPr>
          <w:rFonts w:ascii="Bookman Old Style" w:hAnsi="Bookman Old Style"/>
        </w:rPr>
        <w:t>odgovara</w:t>
      </w:r>
      <w:r w:rsidR="007E57AE">
        <w:rPr>
          <w:rFonts w:ascii="Bookman Old Style" w:hAnsi="Bookman Old Style"/>
        </w:rPr>
        <w:t>:</w:t>
      </w:r>
    </w:p>
    <w:p w:rsidR="007E57AE" w:rsidRDefault="000065D1" w:rsidP="00905368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E57AE">
        <w:rPr>
          <w:rFonts w:ascii="Bookman Old Style" w:hAnsi="Bookman Old Style"/>
        </w:rPr>
        <w:t>stanju izvatka žiro računa na dan 31.12.202</w:t>
      </w:r>
      <w:r w:rsidR="007E3A7E" w:rsidRPr="007E57AE">
        <w:rPr>
          <w:rFonts w:ascii="Bookman Old Style" w:hAnsi="Bookman Old Style"/>
        </w:rPr>
        <w:t>3</w:t>
      </w:r>
      <w:r w:rsidRPr="007E57AE">
        <w:rPr>
          <w:rFonts w:ascii="Bookman Old Style" w:hAnsi="Bookman Old Style"/>
        </w:rPr>
        <w:t xml:space="preserve">. (0,01 </w:t>
      </w:r>
      <w:proofErr w:type="spellStart"/>
      <w:r w:rsidR="007E3A7E" w:rsidRPr="007E57AE">
        <w:rPr>
          <w:rFonts w:ascii="Bookman Old Style" w:hAnsi="Bookman Old Style"/>
        </w:rPr>
        <w:t>eur</w:t>
      </w:r>
      <w:proofErr w:type="spellEnd"/>
      <w:r w:rsidRPr="007E57AE">
        <w:rPr>
          <w:rFonts w:ascii="Bookman Old Style" w:hAnsi="Bookman Old Style"/>
        </w:rPr>
        <w:t xml:space="preserve">) </w:t>
      </w:r>
      <w:r w:rsidR="007E57AE">
        <w:rPr>
          <w:rFonts w:ascii="Bookman Old Style" w:hAnsi="Bookman Old Style"/>
        </w:rPr>
        <w:t xml:space="preserve">i </w:t>
      </w:r>
      <w:r w:rsidRPr="007E57AE">
        <w:rPr>
          <w:rFonts w:ascii="Bookman Old Style" w:hAnsi="Bookman Old Style"/>
        </w:rPr>
        <w:t>stanj</w:t>
      </w:r>
      <w:r w:rsidR="007E57AE">
        <w:rPr>
          <w:rFonts w:ascii="Bookman Old Style" w:hAnsi="Bookman Old Style"/>
        </w:rPr>
        <w:t>u</w:t>
      </w:r>
      <w:r w:rsidRPr="007E57AE">
        <w:rPr>
          <w:rFonts w:ascii="Bookman Old Style" w:hAnsi="Bookman Old Style"/>
        </w:rPr>
        <w:t xml:space="preserve"> u blagajni na dan 31.12.202</w:t>
      </w:r>
      <w:r w:rsidR="007E3A7E" w:rsidRPr="007E57AE">
        <w:rPr>
          <w:rFonts w:ascii="Bookman Old Style" w:hAnsi="Bookman Old Style"/>
        </w:rPr>
        <w:t>3</w:t>
      </w:r>
      <w:r w:rsidRPr="007E57AE">
        <w:rPr>
          <w:rFonts w:ascii="Bookman Old Style" w:hAnsi="Bookman Old Style"/>
        </w:rPr>
        <w:t>. (0,00 kn) (Š11),</w:t>
      </w:r>
      <w:r w:rsidR="007E3A7E" w:rsidRPr="007E57AE">
        <w:rPr>
          <w:rFonts w:ascii="Bookman Old Style" w:hAnsi="Bookman Old Style"/>
        </w:rPr>
        <w:t xml:space="preserve"> </w:t>
      </w:r>
    </w:p>
    <w:p w:rsidR="007E57AE" w:rsidRDefault="000065D1" w:rsidP="00905368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E57AE">
        <w:rPr>
          <w:rFonts w:ascii="Bookman Old Style" w:hAnsi="Bookman Old Style"/>
        </w:rPr>
        <w:t>potraživanj</w:t>
      </w:r>
      <w:r w:rsidR="007E3A7E" w:rsidRPr="007E57AE">
        <w:rPr>
          <w:rFonts w:ascii="Bookman Old Style" w:hAnsi="Bookman Old Style"/>
        </w:rPr>
        <w:t>u</w:t>
      </w:r>
      <w:r w:rsidRPr="007E57AE">
        <w:rPr>
          <w:rFonts w:ascii="Bookman Old Style" w:hAnsi="Bookman Old Style"/>
        </w:rPr>
        <w:t xml:space="preserve"> za bolovanje na teret HZZO-a u iznosu od </w:t>
      </w:r>
      <w:r w:rsidR="007E3A7E" w:rsidRPr="007E57AE">
        <w:rPr>
          <w:rFonts w:ascii="Bookman Old Style" w:hAnsi="Bookman Old Style"/>
        </w:rPr>
        <w:t>11.498,66</w:t>
      </w:r>
      <w:r w:rsidRPr="007E57AE">
        <w:rPr>
          <w:rFonts w:ascii="Bookman Old Style" w:hAnsi="Bookman Old Style"/>
        </w:rPr>
        <w:t xml:space="preserve"> </w:t>
      </w:r>
      <w:proofErr w:type="spellStart"/>
      <w:r w:rsidR="007E3A7E" w:rsidRPr="007E57AE">
        <w:rPr>
          <w:rFonts w:ascii="Bookman Old Style" w:hAnsi="Bookman Old Style"/>
        </w:rPr>
        <w:t>eur</w:t>
      </w:r>
      <w:proofErr w:type="spellEnd"/>
      <w:r w:rsidRPr="007E57AE">
        <w:rPr>
          <w:rFonts w:ascii="Bookman Old Style" w:hAnsi="Bookman Old Style"/>
        </w:rPr>
        <w:t xml:space="preserve"> (Š129), </w:t>
      </w:r>
    </w:p>
    <w:p w:rsidR="007E57AE" w:rsidRDefault="000065D1" w:rsidP="00905368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E57AE">
        <w:rPr>
          <w:rFonts w:ascii="Bookman Old Style" w:hAnsi="Bookman Old Style"/>
        </w:rPr>
        <w:t xml:space="preserve">računa riznice </w:t>
      </w:r>
      <w:r w:rsidR="007E3A7E" w:rsidRPr="007E57AE">
        <w:rPr>
          <w:rFonts w:ascii="Bookman Old Style" w:hAnsi="Bookman Old Style"/>
        </w:rPr>
        <w:t xml:space="preserve">148,19 </w:t>
      </w:r>
      <w:proofErr w:type="spellStart"/>
      <w:r w:rsidR="007E3A7E" w:rsidRPr="007E57AE">
        <w:rPr>
          <w:rFonts w:ascii="Bookman Old Style" w:hAnsi="Bookman Old Style"/>
        </w:rPr>
        <w:t>eur</w:t>
      </w:r>
      <w:proofErr w:type="spellEnd"/>
      <w:r w:rsidRPr="007E57AE">
        <w:rPr>
          <w:rFonts w:ascii="Bookman Old Style" w:hAnsi="Bookman Old Style"/>
        </w:rPr>
        <w:t xml:space="preserve"> (Š167)</w:t>
      </w:r>
      <w:r w:rsidR="007E3A7E" w:rsidRPr="007E57AE">
        <w:rPr>
          <w:rFonts w:ascii="Bookman Old Style" w:hAnsi="Bookman Old Style"/>
        </w:rPr>
        <w:t xml:space="preserve"> </w:t>
      </w:r>
    </w:p>
    <w:p w:rsidR="007E57AE" w:rsidRDefault="007E3A7E" w:rsidP="00905368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 w:rsidRPr="007E57AE">
        <w:rPr>
          <w:rFonts w:ascii="Bookman Old Style" w:hAnsi="Bookman Old Style"/>
        </w:rPr>
        <w:t xml:space="preserve">te </w:t>
      </w:r>
      <w:r w:rsidR="000065D1" w:rsidRPr="007E57AE">
        <w:rPr>
          <w:rFonts w:ascii="Bookman Old Style" w:hAnsi="Bookman Old Style"/>
        </w:rPr>
        <w:t>rashod</w:t>
      </w:r>
      <w:r w:rsidRPr="007E57AE">
        <w:rPr>
          <w:rFonts w:ascii="Bookman Old Style" w:hAnsi="Bookman Old Style"/>
        </w:rPr>
        <w:t>ima</w:t>
      </w:r>
      <w:r w:rsidR="000065D1" w:rsidRPr="007E57AE">
        <w:rPr>
          <w:rFonts w:ascii="Bookman Old Style" w:hAnsi="Bookman Old Style"/>
        </w:rPr>
        <w:t xml:space="preserve"> budućih razdoblja  za plaću, prijevoz djelatnika </w:t>
      </w:r>
      <w:r w:rsidRPr="007E57AE">
        <w:rPr>
          <w:rFonts w:ascii="Bookman Old Style" w:hAnsi="Bookman Old Style"/>
        </w:rPr>
        <w:t>66.451,70</w:t>
      </w:r>
      <w:r w:rsidR="000065D1" w:rsidRPr="007E57AE">
        <w:rPr>
          <w:rFonts w:ascii="Bookman Old Style" w:hAnsi="Bookman Old Style"/>
        </w:rPr>
        <w:t xml:space="preserve"> </w:t>
      </w:r>
      <w:proofErr w:type="spellStart"/>
      <w:r w:rsidRPr="007E57AE">
        <w:rPr>
          <w:rFonts w:ascii="Bookman Old Style" w:hAnsi="Bookman Old Style"/>
        </w:rPr>
        <w:t>eur</w:t>
      </w:r>
      <w:proofErr w:type="spellEnd"/>
      <w:r w:rsidR="000065D1" w:rsidRPr="007E57AE">
        <w:rPr>
          <w:rFonts w:ascii="Bookman Old Style" w:hAnsi="Bookman Old Style"/>
        </w:rPr>
        <w:t xml:space="preserve"> (Š193).</w:t>
      </w:r>
    </w:p>
    <w:p w:rsidR="007E57AE" w:rsidRPr="007E57AE" w:rsidRDefault="007E57AE" w:rsidP="007E57A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Škola evidentira kontinuirane rashode za prosinac 2023. godine na rashode budućih razdoblja sukladno čl. 39.st. 2. Pravilnika o proračunskom računovodstvu, koji su za 22,09% veći nego li za prošlu godinu budući da je zbog većeg broja radnika i povećane osnovice plaće veći obračun plaće za 12. mjesec</w:t>
      </w:r>
    </w:p>
    <w:p w:rsidR="000065D1" w:rsidRDefault="001D00EA" w:rsidP="000065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Struktura rashoda budućih razdoblja (Š193) :</w:t>
      </w:r>
    </w:p>
    <w:p w:rsidR="001D00EA" w:rsidRPr="00BB581C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1D00EA">
        <w:rPr>
          <w:rFonts w:ascii="Bookman Old Style" w:hAnsi="Bookman Old Style"/>
        </w:rPr>
        <w:t xml:space="preserve">39.469,91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na obveze za neto plaće</w:t>
      </w:r>
    </w:p>
    <w:p w:rsidR="001D00EA" w:rsidRPr="001D00EA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1D00EA">
        <w:rPr>
          <w:rFonts w:ascii="Bookman Old Style" w:hAnsi="Bookman Old Style"/>
        </w:rPr>
        <w:t xml:space="preserve">4.236,93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za porez na dohodak iz plaća</w:t>
      </w:r>
    </w:p>
    <w:p w:rsidR="001D00EA" w:rsidRPr="001D00EA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 w:rsidRPr="001D00EA">
        <w:rPr>
          <w:rFonts w:ascii="Bookman Old Style" w:hAnsi="Bookman Old Style"/>
        </w:rPr>
        <w:t xml:space="preserve">10.458,80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na obveze za doprinose iz plaća (MIO I </w:t>
      </w:r>
      <w:proofErr w:type="spellStart"/>
      <w:r w:rsidRPr="001D00EA">
        <w:rPr>
          <w:rFonts w:ascii="Bookman Old Style" w:hAnsi="Bookman Old Style"/>
        </w:rPr>
        <w:t>i</w:t>
      </w:r>
      <w:proofErr w:type="spellEnd"/>
      <w:r w:rsidRPr="001D00EA">
        <w:rPr>
          <w:rFonts w:ascii="Bookman Old Style" w:hAnsi="Bookman Old Style"/>
        </w:rPr>
        <w:t xml:space="preserve"> MIO II stup)</w:t>
      </w:r>
    </w:p>
    <w:p w:rsidR="001D00EA" w:rsidRPr="001D00EA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1D00EA">
        <w:rPr>
          <w:rFonts w:ascii="Bookman Old Style" w:hAnsi="Bookman Old Style"/>
        </w:rPr>
        <w:t xml:space="preserve">8.815,75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na obvezno zdravstveno osiguranje</w:t>
      </w:r>
    </w:p>
    <w:p w:rsidR="001D00EA" w:rsidRPr="001D00EA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1D00EA">
        <w:rPr>
          <w:rFonts w:ascii="Bookman Old Style" w:hAnsi="Bookman Old Style"/>
        </w:rPr>
        <w:t xml:space="preserve">441,44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na naknade za bolest</w:t>
      </w:r>
    </w:p>
    <w:p w:rsidR="001D00EA" w:rsidRPr="001D00EA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1D00EA">
        <w:rPr>
          <w:rFonts w:ascii="Bookman Old Style" w:hAnsi="Bookman Old Style"/>
        </w:rPr>
        <w:t xml:space="preserve">2.888,79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na naknadu za prijevoz</w:t>
      </w:r>
    </w:p>
    <w:p w:rsidR="001D00EA" w:rsidRDefault="001D00EA" w:rsidP="00905368">
      <w:pPr>
        <w:pStyle w:val="Odlomakpopisa"/>
        <w:numPr>
          <w:ilvl w:val="0"/>
          <w:numId w:val="2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1D00EA">
        <w:rPr>
          <w:rFonts w:ascii="Bookman Old Style" w:hAnsi="Bookman Old Style"/>
        </w:rPr>
        <w:t xml:space="preserve">140,00 </w:t>
      </w:r>
      <w:proofErr w:type="spellStart"/>
      <w:r w:rsidRPr="001D00EA">
        <w:rPr>
          <w:rFonts w:ascii="Bookman Old Style" w:hAnsi="Bookman Old Style"/>
        </w:rPr>
        <w:t>eur</w:t>
      </w:r>
      <w:proofErr w:type="spellEnd"/>
      <w:r w:rsidRPr="001D00EA">
        <w:rPr>
          <w:rFonts w:ascii="Bookman Old Style" w:hAnsi="Bookman Old Style"/>
        </w:rPr>
        <w:t xml:space="preserve"> odnosi se na naknadu za invalide</w:t>
      </w:r>
    </w:p>
    <w:p w:rsidR="00516985" w:rsidRPr="00516985" w:rsidRDefault="00516985" w:rsidP="00516985">
      <w:pPr>
        <w:rPr>
          <w:rFonts w:ascii="Bookman Old Style" w:hAnsi="Bookman Old Style"/>
        </w:rPr>
      </w:pPr>
    </w:p>
    <w:p w:rsidR="000065D1" w:rsidRDefault="000065D1" w:rsidP="000065D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ŠIFRA </w:t>
      </w:r>
      <w:r w:rsidR="00BE42CC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 xml:space="preserve"> </w:t>
      </w:r>
      <w:r w:rsidR="00BE42CC">
        <w:rPr>
          <w:rFonts w:ascii="Bookman Old Style" w:hAnsi="Bookman Old Style"/>
          <w:b/>
        </w:rPr>
        <w:t xml:space="preserve">– </w:t>
      </w:r>
      <w:r w:rsidR="00BE42CC">
        <w:rPr>
          <w:rFonts w:ascii="Bookman Old Style" w:hAnsi="Bookman Old Style"/>
        </w:rPr>
        <w:t xml:space="preserve">ukupne obveze na razredu 2 bilježe ukupno povećanje od 7,6% u odnosu na prethodnu godinu i iznose 91.674,44 </w:t>
      </w:r>
      <w:proofErr w:type="spellStart"/>
      <w:r w:rsidR="00BE42CC">
        <w:rPr>
          <w:rFonts w:ascii="Bookman Old Style" w:hAnsi="Bookman Old Style"/>
        </w:rPr>
        <w:t>eur</w:t>
      </w:r>
      <w:proofErr w:type="spellEnd"/>
      <w:r w:rsidR="00BE42CC">
        <w:rPr>
          <w:rFonts w:ascii="Bookman Old Style" w:hAnsi="Bookman Old Style"/>
        </w:rPr>
        <w:t>.</w:t>
      </w:r>
    </w:p>
    <w:p w:rsidR="00BE42CC" w:rsidRDefault="00BE42CC" w:rsidP="000065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 slijedećoj tablici prikazana je struktura obveza u odnosu na početak 2023. godine.</w:t>
      </w:r>
    </w:p>
    <w:p w:rsidR="00BE42CC" w:rsidRDefault="00BE42CC" w:rsidP="000065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Tablica 2. Struktura obveza</w:t>
      </w:r>
    </w:p>
    <w:tbl>
      <w:tblPr>
        <w:tblStyle w:val="Svijetlatablicareetke-isticanje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64"/>
        <w:gridCol w:w="945"/>
        <w:gridCol w:w="1594"/>
        <w:gridCol w:w="1701"/>
        <w:gridCol w:w="987"/>
      </w:tblGrid>
      <w:tr w:rsidR="00BE42CC" w:rsidRPr="004E1B32" w:rsidTr="004A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E42CC" w:rsidRPr="004E1B32" w:rsidRDefault="00BE42CC" w:rsidP="000065D1">
            <w:pPr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b w:val="0"/>
                <w:sz w:val="20"/>
                <w:szCs w:val="20"/>
              </w:rPr>
              <w:t>Račun iz računskog plana</w:t>
            </w:r>
          </w:p>
        </w:tc>
        <w:tc>
          <w:tcPr>
            <w:tcW w:w="2564" w:type="dxa"/>
          </w:tcPr>
          <w:p w:rsidR="00BE42CC" w:rsidRPr="004E1B32" w:rsidRDefault="00BE42CC" w:rsidP="00006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b w:val="0"/>
                <w:sz w:val="20"/>
                <w:szCs w:val="20"/>
              </w:rPr>
              <w:t>Opis</w:t>
            </w:r>
          </w:p>
        </w:tc>
        <w:tc>
          <w:tcPr>
            <w:tcW w:w="945" w:type="dxa"/>
          </w:tcPr>
          <w:p w:rsidR="00BE42CC" w:rsidRPr="004E1B32" w:rsidRDefault="00BE42CC" w:rsidP="00006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b w:val="0"/>
                <w:sz w:val="20"/>
                <w:szCs w:val="20"/>
              </w:rPr>
              <w:t>Šifra</w:t>
            </w:r>
          </w:p>
        </w:tc>
        <w:tc>
          <w:tcPr>
            <w:tcW w:w="1594" w:type="dxa"/>
          </w:tcPr>
          <w:p w:rsidR="00BE42CC" w:rsidRPr="004E1B32" w:rsidRDefault="00BE42CC" w:rsidP="00006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b w:val="0"/>
                <w:sz w:val="20"/>
                <w:szCs w:val="20"/>
              </w:rPr>
              <w:t>Stanje na dan 1.1.2023.</w:t>
            </w:r>
          </w:p>
        </w:tc>
        <w:tc>
          <w:tcPr>
            <w:tcW w:w="1701" w:type="dxa"/>
          </w:tcPr>
          <w:p w:rsidR="00BE42CC" w:rsidRPr="004E1B32" w:rsidRDefault="00BE42CC" w:rsidP="00006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b w:val="0"/>
                <w:sz w:val="20"/>
                <w:szCs w:val="20"/>
              </w:rPr>
              <w:t>Stanje na dan 31.12.2023.</w:t>
            </w:r>
          </w:p>
        </w:tc>
        <w:tc>
          <w:tcPr>
            <w:tcW w:w="987" w:type="dxa"/>
          </w:tcPr>
          <w:p w:rsidR="00BE42CC" w:rsidRPr="004E1B32" w:rsidRDefault="00BE42CC" w:rsidP="00006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b w:val="0"/>
                <w:sz w:val="20"/>
                <w:szCs w:val="20"/>
              </w:rPr>
              <w:t>Indeks</w:t>
            </w:r>
          </w:p>
        </w:tc>
      </w:tr>
      <w:tr w:rsidR="00BE42CC" w:rsidRPr="004E1B32" w:rsidTr="004A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E42CC" w:rsidRPr="004E1B32" w:rsidRDefault="00BE42CC" w:rsidP="000065D1">
            <w:pPr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Obveze</w:t>
            </w:r>
          </w:p>
        </w:tc>
        <w:tc>
          <w:tcPr>
            <w:tcW w:w="945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85.198,58</w:t>
            </w:r>
          </w:p>
        </w:tc>
        <w:tc>
          <w:tcPr>
            <w:tcW w:w="1701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91.674,44</w:t>
            </w:r>
          </w:p>
        </w:tc>
        <w:tc>
          <w:tcPr>
            <w:tcW w:w="987" w:type="dxa"/>
          </w:tcPr>
          <w:p w:rsidR="00BE42CC" w:rsidRPr="004E1B32" w:rsidRDefault="005829D9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107,6</w:t>
            </w:r>
          </w:p>
        </w:tc>
      </w:tr>
      <w:tr w:rsidR="00BE42CC" w:rsidRPr="004E1B32" w:rsidTr="004A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E42CC" w:rsidRPr="004E1B32" w:rsidRDefault="00BE42CC" w:rsidP="000065D1">
            <w:pPr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2564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Obveze za rashode poslovanja</w:t>
            </w:r>
          </w:p>
        </w:tc>
        <w:tc>
          <w:tcPr>
            <w:tcW w:w="945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82.523,39</w:t>
            </w:r>
          </w:p>
        </w:tc>
        <w:tc>
          <w:tcPr>
            <w:tcW w:w="1701" w:type="dxa"/>
          </w:tcPr>
          <w:p w:rsidR="00BE42CC" w:rsidRPr="004E1B32" w:rsidRDefault="00BE42CC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91.435,64</w:t>
            </w:r>
          </w:p>
        </w:tc>
        <w:tc>
          <w:tcPr>
            <w:tcW w:w="987" w:type="dxa"/>
          </w:tcPr>
          <w:p w:rsidR="00BE42CC" w:rsidRPr="004E1B32" w:rsidRDefault="005829D9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110,8</w:t>
            </w:r>
          </w:p>
        </w:tc>
      </w:tr>
      <w:tr w:rsidR="00BE42CC" w:rsidRPr="004E1B32" w:rsidTr="004A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E42CC" w:rsidRPr="004E1B32" w:rsidRDefault="004E1B32" w:rsidP="000065D1">
            <w:pPr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231</w:t>
            </w:r>
          </w:p>
        </w:tc>
        <w:tc>
          <w:tcPr>
            <w:tcW w:w="2564" w:type="dxa"/>
          </w:tcPr>
          <w:p w:rsidR="00BE42CC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Obveze za zaposlene</w:t>
            </w:r>
          </w:p>
        </w:tc>
        <w:tc>
          <w:tcPr>
            <w:tcW w:w="945" w:type="dxa"/>
          </w:tcPr>
          <w:p w:rsidR="00BE42CC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231</w:t>
            </w:r>
          </w:p>
        </w:tc>
        <w:tc>
          <w:tcPr>
            <w:tcW w:w="1594" w:type="dxa"/>
          </w:tcPr>
          <w:p w:rsidR="00BE42CC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51.965,75</w:t>
            </w:r>
          </w:p>
        </w:tc>
        <w:tc>
          <w:tcPr>
            <w:tcW w:w="1701" w:type="dxa"/>
          </w:tcPr>
          <w:p w:rsidR="00BE42CC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63.987,95</w:t>
            </w:r>
          </w:p>
        </w:tc>
        <w:tc>
          <w:tcPr>
            <w:tcW w:w="987" w:type="dxa"/>
          </w:tcPr>
          <w:p w:rsidR="00BE42CC" w:rsidRPr="004E1B32" w:rsidRDefault="005829D9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123,10</w:t>
            </w:r>
          </w:p>
        </w:tc>
      </w:tr>
      <w:tr w:rsidR="004E1B32" w:rsidRPr="004E1B32" w:rsidTr="004A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E1B32" w:rsidRPr="004E1B32" w:rsidRDefault="004E1B32" w:rsidP="000065D1">
            <w:pPr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232</w:t>
            </w:r>
          </w:p>
        </w:tc>
        <w:tc>
          <w:tcPr>
            <w:tcW w:w="2564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Obveze za materijalne rashode</w:t>
            </w:r>
          </w:p>
        </w:tc>
        <w:tc>
          <w:tcPr>
            <w:tcW w:w="945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232</w:t>
            </w:r>
          </w:p>
        </w:tc>
        <w:tc>
          <w:tcPr>
            <w:tcW w:w="1594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17.752,58</w:t>
            </w:r>
          </w:p>
        </w:tc>
        <w:tc>
          <w:tcPr>
            <w:tcW w:w="1701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16.514,06</w:t>
            </w:r>
          </w:p>
        </w:tc>
        <w:tc>
          <w:tcPr>
            <w:tcW w:w="987" w:type="dxa"/>
          </w:tcPr>
          <w:p w:rsidR="004E1B32" w:rsidRPr="004E1B32" w:rsidRDefault="005829D9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93,00</w:t>
            </w:r>
          </w:p>
        </w:tc>
      </w:tr>
      <w:tr w:rsidR="004E1B32" w:rsidRPr="004E1B32" w:rsidTr="004A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E1B32" w:rsidRPr="004E1B32" w:rsidRDefault="004E1B32" w:rsidP="000065D1">
            <w:pPr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239</w:t>
            </w:r>
          </w:p>
        </w:tc>
        <w:tc>
          <w:tcPr>
            <w:tcW w:w="2564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Ostale tekuće obveze</w:t>
            </w:r>
          </w:p>
        </w:tc>
        <w:tc>
          <w:tcPr>
            <w:tcW w:w="945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239</w:t>
            </w:r>
          </w:p>
        </w:tc>
        <w:tc>
          <w:tcPr>
            <w:tcW w:w="1594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12.805,06</w:t>
            </w:r>
          </w:p>
        </w:tc>
        <w:tc>
          <w:tcPr>
            <w:tcW w:w="1701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109.33,63</w:t>
            </w:r>
          </w:p>
        </w:tc>
        <w:tc>
          <w:tcPr>
            <w:tcW w:w="987" w:type="dxa"/>
          </w:tcPr>
          <w:p w:rsidR="004E1B32" w:rsidRPr="004E1B32" w:rsidRDefault="005829D9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85,4</w:t>
            </w:r>
          </w:p>
        </w:tc>
      </w:tr>
      <w:tr w:rsidR="004E1B32" w:rsidRPr="004E1B32" w:rsidTr="004A0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E1B32" w:rsidRPr="004E1B32" w:rsidRDefault="004E1B32" w:rsidP="000065D1">
            <w:pPr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2564" w:type="dxa"/>
          </w:tcPr>
          <w:p w:rsidR="004E1B32" w:rsidRPr="004E1B32" w:rsidRDefault="004A085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Obveze za nabavu nefin.imovine</w:t>
            </w:r>
          </w:p>
        </w:tc>
        <w:tc>
          <w:tcPr>
            <w:tcW w:w="945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2.675,19</w:t>
            </w:r>
          </w:p>
        </w:tc>
        <w:tc>
          <w:tcPr>
            <w:tcW w:w="1701" w:type="dxa"/>
          </w:tcPr>
          <w:p w:rsidR="004E1B32" w:rsidRPr="004E1B32" w:rsidRDefault="004E1B32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 w:rsidRPr="004E1B32">
              <w:rPr>
                <w:rFonts w:ascii="Bookman Old Style" w:hAnsi="Bookman Old Style"/>
                <w:sz w:val="20"/>
                <w:szCs w:val="20"/>
              </w:rPr>
              <w:t>238,80</w:t>
            </w:r>
          </w:p>
        </w:tc>
        <w:tc>
          <w:tcPr>
            <w:tcW w:w="987" w:type="dxa"/>
          </w:tcPr>
          <w:p w:rsidR="004E1B32" w:rsidRPr="004E1B32" w:rsidRDefault="005829D9" w:rsidP="00006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8,9</w:t>
            </w:r>
          </w:p>
        </w:tc>
      </w:tr>
    </w:tbl>
    <w:p w:rsidR="00BE42CC" w:rsidRPr="005152E5" w:rsidRDefault="00BE42CC" w:rsidP="000065D1">
      <w:pPr>
        <w:rPr>
          <w:rFonts w:ascii="Bookman Old Style" w:hAnsi="Bookman Old Style"/>
        </w:rPr>
      </w:pPr>
    </w:p>
    <w:p w:rsidR="000065D1" w:rsidRPr="005152E5" w:rsidRDefault="000065D1" w:rsidP="00905368">
      <w:pPr>
        <w:numPr>
          <w:ilvl w:val="0"/>
          <w:numId w:val="16"/>
        </w:numPr>
        <w:contextualSpacing/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obveze za plaće djelatnika, asistenata (</w:t>
      </w:r>
      <w:r>
        <w:rPr>
          <w:rFonts w:ascii="Bookman Old Style" w:hAnsi="Bookman Old Style"/>
        </w:rPr>
        <w:t>ŠIFRA 231</w:t>
      </w:r>
      <w:r w:rsidRPr="005152E5">
        <w:rPr>
          <w:rFonts w:ascii="Bookman Old Style" w:hAnsi="Bookman Old Style"/>
        </w:rPr>
        <w:t>)</w:t>
      </w:r>
      <w:r w:rsidR="005829D9">
        <w:rPr>
          <w:rFonts w:ascii="Bookman Old Style" w:hAnsi="Bookman Old Style"/>
        </w:rPr>
        <w:t xml:space="preserve"> povećani su za 23,13%</w:t>
      </w:r>
      <w:r w:rsidRPr="005152E5">
        <w:rPr>
          <w:rFonts w:ascii="Bookman Old Style" w:hAnsi="Bookman Old Style"/>
        </w:rPr>
        <w:t xml:space="preserve">, </w:t>
      </w:r>
    </w:p>
    <w:p w:rsidR="000065D1" w:rsidRPr="005152E5" w:rsidRDefault="000065D1" w:rsidP="00905368">
      <w:pPr>
        <w:numPr>
          <w:ilvl w:val="0"/>
          <w:numId w:val="16"/>
        </w:numPr>
        <w:contextualSpacing/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>materijalne rashode (obveza prema dobavljačima (</w:t>
      </w:r>
      <w:r>
        <w:rPr>
          <w:rFonts w:ascii="Bookman Old Style" w:hAnsi="Bookman Old Style"/>
        </w:rPr>
        <w:t>ŠIFRA 232)</w:t>
      </w:r>
      <w:r w:rsidRPr="005152E5">
        <w:rPr>
          <w:rFonts w:ascii="Bookman Old Style" w:hAnsi="Bookman Old Style"/>
        </w:rPr>
        <w:t xml:space="preserve"> sadrži i naknadu za prijevoz zaposlenika (MZOS,) i naknadu zbog nezapošljavanja invalida),</w:t>
      </w:r>
      <w:r w:rsidR="005829D9">
        <w:rPr>
          <w:rFonts w:ascii="Bookman Old Style" w:hAnsi="Bookman Old Style"/>
        </w:rPr>
        <w:t xml:space="preserve"> smanjeni za 6,98 %</w:t>
      </w:r>
    </w:p>
    <w:p w:rsidR="000065D1" w:rsidRPr="007E3A7E" w:rsidRDefault="000065D1" w:rsidP="00905368">
      <w:pPr>
        <w:pStyle w:val="Bezproreda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7E3A7E">
        <w:rPr>
          <w:rFonts w:ascii="Bookman Old Style" w:hAnsi="Bookman Old Style"/>
          <w:sz w:val="24"/>
          <w:szCs w:val="24"/>
        </w:rPr>
        <w:t>obveze za bolovanje na teret HZZO-a (ŠIFRA 239)</w:t>
      </w:r>
      <w:r w:rsidR="005829D9">
        <w:rPr>
          <w:rFonts w:ascii="Bookman Old Style" w:hAnsi="Bookman Old Style"/>
          <w:sz w:val="24"/>
          <w:szCs w:val="24"/>
        </w:rPr>
        <w:t xml:space="preserve"> smanjeni za 14,61%</w:t>
      </w:r>
    </w:p>
    <w:p w:rsidR="000065D1" w:rsidRDefault="000065D1" w:rsidP="00905368">
      <w:pPr>
        <w:numPr>
          <w:ilvl w:val="0"/>
          <w:numId w:val="16"/>
        </w:numPr>
        <w:contextualSpacing/>
        <w:rPr>
          <w:rFonts w:ascii="Bookman Old Style" w:hAnsi="Bookman Old Style"/>
        </w:rPr>
      </w:pPr>
      <w:r w:rsidRPr="005152E5">
        <w:rPr>
          <w:rFonts w:ascii="Bookman Old Style" w:hAnsi="Bookman Old Style"/>
        </w:rPr>
        <w:t xml:space="preserve">obveza za nabavu </w:t>
      </w:r>
      <w:proofErr w:type="spellStart"/>
      <w:r w:rsidRPr="005152E5">
        <w:rPr>
          <w:rFonts w:ascii="Bookman Old Style" w:hAnsi="Bookman Old Style"/>
        </w:rPr>
        <w:t>nefinanc</w:t>
      </w:r>
      <w:proofErr w:type="spellEnd"/>
      <w:r w:rsidRPr="005152E5">
        <w:rPr>
          <w:rFonts w:ascii="Bookman Old Style" w:hAnsi="Bookman Old Style"/>
        </w:rPr>
        <w:t>. imovin</w:t>
      </w:r>
      <w:r>
        <w:rPr>
          <w:rFonts w:ascii="Bookman Old Style" w:hAnsi="Bookman Old Style"/>
        </w:rPr>
        <w:t>u</w:t>
      </w:r>
      <w:r w:rsidRPr="005152E5">
        <w:rPr>
          <w:rFonts w:ascii="Bookman Old Style" w:hAnsi="Bookman Old Style"/>
        </w:rPr>
        <w:t xml:space="preserve"> odnosno nabavu </w:t>
      </w:r>
      <w:r>
        <w:rPr>
          <w:rFonts w:ascii="Bookman Old Style" w:hAnsi="Bookman Old Style"/>
        </w:rPr>
        <w:t xml:space="preserve">opreme </w:t>
      </w:r>
      <w:r w:rsidR="007E3A7E">
        <w:rPr>
          <w:rFonts w:ascii="Bookman Old Style" w:hAnsi="Bookman Old Style"/>
        </w:rPr>
        <w:t xml:space="preserve"> (Šifra 24)</w:t>
      </w:r>
      <w:r w:rsidR="005829D9">
        <w:rPr>
          <w:rFonts w:ascii="Bookman Old Style" w:hAnsi="Bookman Old Style"/>
        </w:rPr>
        <w:t xml:space="preserve"> smanjeni za 91,07%</w:t>
      </w:r>
    </w:p>
    <w:p w:rsidR="005829D9" w:rsidRDefault="005829D9" w:rsidP="005829D9">
      <w:pPr>
        <w:contextualSpacing/>
        <w:rPr>
          <w:rFonts w:ascii="Bookman Old Style" w:hAnsi="Bookman Old Style"/>
        </w:rPr>
      </w:pPr>
    </w:p>
    <w:p w:rsidR="005829D9" w:rsidRDefault="005829D9" w:rsidP="005829D9">
      <w:pPr>
        <w:contextualSpacing/>
        <w:rPr>
          <w:rFonts w:ascii="Bookman Old Style" w:hAnsi="Bookman Old Style"/>
          <w:b/>
        </w:rPr>
      </w:pPr>
      <w:r w:rsidRPr="005829D9">
        <w:rPr>
          <w:rFonts w:ascii="Bookman Old Style" w:hAnsi="Bookman Old Style"/>
          <w:b/>
        </w:rPr>
        <w:t>ŠIFRA 922-</w:t>
      </w:r>
      <w:r>
        <w:rPr>
          <w:rFonts w:ascii="Bookman Old Style" w:hAnsi="Bookman Old Style"/>
          <w:b/>
        </w:rPr>
        <w:t xml:space="preserve"> višak/manjak prihoda</w:t>
      </w:r>
    </w:p>
    <w:p w:rsidR="005829D9" w:rsidRDefault="005829D9" w:rsidP="005829D9">
      <w:pPr>
        <w:contextualSpacing/>
        <w:rPr>
          <w:rFonts w:ascii="Bookman Old Style" w:hAnsi="Bookman Old Style"/>
          <w:b/>
        </w:rPr>
      </w:pPr>
    </w:p>
    <w:p w:rsidR="005829D9" w:rsidRDefault="00F30310" w:rsidP="005829D9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Podaci u bilanci iskazani su nakon obvezne korekcije rezultata sukladno čl. 82. Pravilnika o proračunskom računovodstvu te je iskazan manjak prihoda poslovanja i manjak prihoda od nefinancijske imovine.</w:t>
      </w:r>
    </w:p>
    <w:p w:rsidR="00F30310" w:rsidRDefault="00F30310" w:rsidP="005829D9">
      <w:pPr>
        <w:contextualSpacing/>
        <w:rPr>
          <w:rFonts w:ascii="Bookman Old Style" w:hAnsi="Bookman Old Style"/>
        </w:rPr>
      </w:pPr>
    </w:p>
    <w:p w:rsidR="00A13324" w:rsidRPr="00A13324" w:rsidRDefault="00A13324" w:rsidP="00A13324">
      <w:pPr>
        <w:pStyle w:val="Odlomakpopisa"/>
        <w:numPr>
          <w:ilvl w:val="0"/>
          <w:numId w:val="23"/>
        </w:numPr>
        <w:rPr>
          <w:rFonts w:ascii="Bookman Old Style" w:hAnsi="Bookman Old Style"/>
          <w:u w:val="single"/>
        </w:rPr>
      </w:pPr>
      <w:r w:rsidRPr="00A13324">
        <w:rPr>
          <w:rFonts w:ascii="Bookman Old Style" w:hAnsi="Bookman Old Style"/>
          <w:u w:val="single"/>
        </w:rPr>
        <w:t>Korekcija rezultata zbog kapitalnih prijenosa:</w:t>
      </w:r>
    </w:p>
    <w:p w:rsidR="000065D1" w:rsidRPr="00A13324" w:rsidRDefault="00C21B24" w:rsidP="00A13324">
      <w:pPr>
        <w:rPr>
          <w:rFonts w:ascii="Bookman Old Style" w:hAnsi="Bookman Old Style"/>
        </w:rPr>
      </w:pPr>
      <w:r w:rsidRPr="00A13324">
        <w:rPr>
          <w:rFonts w:ascii="Bookman Old Style" w:hAnsi="Bookman Old Style"/>
        </w:rPr>
        <w:t xml:space="preserve">Tijekom 2023. godine evidentirani su na računima kapitalnih prijenosa sredstava u iznosu od </w:t>
      </w:r>
      <w:r w:rsidR="00A13324" w:rsidRPr="00A13324">
        <w:rPr>
          <w:rFonts w:ascii="Bookman Old Style" w:hAnsi="Bookman Old Style"/>
        </w:rPr>
        <w:t>13.884,10 eura  koji su utrošeni za nabavu dugotraj</w:t>
      </w:r>
      <w:r w:rsidR="00F90147">
        <w:rPr>
          <w:rFonts w:ascii="Bookman Old Style" w:hAnsi="Bookman Old Style"/>
        </w:rPr>
        <w:t>ne</w:t>
      </w:r>
      <w:r w:rsidR="00A13324" w:rsidRPr="00A13324">
        <w:rPr>
          <w:rFonts w:ascii="Bookman Old Style" w:hAnsi="Bookman Old Style"/>
        </w:rPr>
        <w:t xml:space="preserve"> </w:t>
      </w:r>
      <w:r w:rsidR="00F90147" w:rsidRPr="00A13324">
        <w:rPr>
          <w:rFonts w:ascii="Bookman Old Style" w:hAnsi="Bookman Old Style"/>
        </w:rPr>
        <w:t>nefinancijske</w:t>
      </w:r>
      <w:r w:rsidR="00A13324" w:rsidRPr="00A13324">
        <w:rPr>
          <w:rFonts w:ascii="Bookman Old Style" w:hAnsi="Bookman Old Style"/>
        </w:rPr>
        <w:t xml:space="preserve"> imovine:</w:t>
      </w:r>
    </w:p>
    <w:p w:rsidR="00A13324" w:rsidRDefault="00A13324" w:rsidP="000065D1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6362- Kapitalne pomoći iz državnog proračuna 2.103,76 </w:t>
      </w:r>
      <w:proofErr w:type="spellStart"/>
      <w:r>
        <w:rPr>
          <w:rFonts w:ascii="Bookman Old Style" w:hAnsi="Bookman Old Style"/>
        </w:rPr>
        <w:t>eur</w:t>
      </w:r>
      <w:proofErr w:type="spellEnd"/>
    </w:p>
    <w:p w:rsidR="00A13324" w:rsidRDefault="00A13324" w:rsidP="000065D1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6632 Kapitalne donacije od fizičkih osoba 4.774,25</w:t>
      </w:r>
      <w:r w:rsidR="00F90147">
        <w:rPr>
          <w:rFonts w:ascii="Bookman Old Style" w:hAnsi="Bookman Old Style"/>
        </w:rPr>
        <w:t xml:space="preserve"> </w:t>
      </w:r>
      <w:proofErr w:type="spellStart"/>
      <w:r w:rsidR="00F90147">
        <w:rPr>
          <w:rFonts w:ascii="Bookman Old Style" w:hAnsi="Bookman Old Style"/>
        </w:rPr>
        <w:t>eur</w:t>
      </w:r>
      <w:proofErr w:type="spellEnd"/>
    </w:p>
    <w:p w:rsidR="00A13324" w:rsidRDefault="00A13324" w:rsidP="000065D1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6712 Prihodi iz nadležnog proračuna za financiranje rashoda za nabavu nefinancijske imovine </w:t>
      </w:r>
      <w:r w:rsidR="00F90147">
        <w:rPr>
          <w:rFonts w:ascii="Bookman Old Style" w:hAnsi="Bookman Old Style"/>
        </w:rPr>
        <w:t xml:space="preserve">7.006,09 </w:t>
      </w:r>
      <w:proofErr w:type="spellStart"/>
      <w:r w:rsidR="00F90147">
        <w:rPr>
          <w:rFonts w:ascii="Bookman Old Style" w:hAnsi="Bookman Old Style"/>
        </w:rPr>
        <w:t>eur</w:t>
      </w:r>
      <w:proofErr w:type="spellEnd"/>
    </w:p>
    <w:p w:rsidR="00A13324" w:rsidRDefault="00A13324" w:rsidP="000065D1">
      <w:pPr>
        <w:contextualSpacing/>
        <w:rPr>
          <w:rFonts w:ascii="Bookman Old Style" w:hAnsi="Bookman Old Style"/>
        </w:rPr>
      </w:pPr>
    </w:p>
    <w:p w:rsidR="00A13324" w:rsidRDefault="00A13324" w:rsidP="000065D1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Navedeni kapitalni prihodi utjecali su na rezultat od redovnog poslovanja,  a nabavljena nefinancijska imovina na rezultat od nefinancijske imovine. Provedena je korekcija rezultata na način da se za iznos od 13.884,10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zadužuje račun viška prihoda poslovanja, a odobrava račun manjka od nefinancijske imovine.</w:t>
      </w:r>
    </w:p>
    <w:p w:rsidR="00A13324" w:rsidRDefault="00A13324" w:rsidP="000065D1">
      <w:pPr>
        <w:contextualSpacing/>
        <w:rPr>
          <w:rFonts w:ascii="Bookman Old Style" w:hAnsi="Bookman Old Style"/>
        </w:rPr>
      </w:pPr>
    </w:p>
    <w:p w:rsidR="00A13324" w:rsidRPr="00A13324" w:rsidRDefault="00A13324" w:rsidP="00A13324">
      <w:pPr>
        <w:pStyle w:val="Odlomakpopisa"/>
        <w:numPr>
          <w:ilvl w:val="0"/>
          <w:numId w:val="23"/>
        </w:numPr>
        <w:rPr>
          <w:rFonts w:ascii="Bookman Old Style" w:hAnsi="Bookman Old Style"/>
          <w:u w:val="single"/>
        </w:rPr>
      </w:pPr>
      <w:r w:rsidRPr="00A13324">
        <w:rPr>
          <w:rFonts w:ascii="Bookman Old Style" w:hAnsi="Bookman Old Style"/>
          <w:u w:val="single"/>
        </w:rPr>
        <w:t>Korekcija rezultata zbog prihoda od prodaje nefinancijske imovine koji su utrošeni za tekuće održavanje.</w:t>
      </w:r>
    </w:p>
    <w:p w:rsidR="00A13324" w:rsidRPr="00A13324" w:rsidRDefault="00A13324" w:rsidP="00A133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Prihodima od komisionih otkupa stanova financirano je tekuće i investicijsko održavanje građevinskog objekta- radovi na adaptaciji sanitarnog čvora u prizemlju škole</w:t>
      </w:r>
      <w:r w:rsidR="00F90147">
        <w:rPr>
          <w:rFonts w:ascii="Bookman Old Style" w:hAnsi="Bookman Old Style"/>
        </w:rPr>
        <w:t xml:space="preserve">. Provedena je korekcija rezultata na način da se za iznos od 99,58 </w:t>
      </w:r>
      <w:proofErr w:type="spellStart"/>
      <w:r w:rsidR="00F90147">
        <w:rPr>
          <w:rFonts w:ascii="Bookman Old Style" w:hAnsi="Bookman Old Style"/>
        </w:rPr>
        <w:t>eur</w:t>
      </w:r>
      <w:proofErr w:type="spellEnd"/>
      <w:r w:rsidR="00F90147">
        <w:rPr>
          <w:rFonts w:ascii="Bookman Old Style" w:hAnsi="Bookman Old Style"/>
        </w:rPr>
        <w:t xml:space="preserve"> odobrava račun manjka prihoda od nefinancijske imovine, a zadužuje račun viška prihoda poslovanja.</w:t>
      </w:r>
    </w:p>
    <w:p w:rsidR="000065D1" w:rsidRDefault="000065D1" w:rsidP="000065D1">
      <w:pPr>
        <w:contextualSpacing/>
        <w:rPr>
          <w:rFonts w:ascii="Bookman Old Style" w:hAnsi="Bookman Old Style"/>
        </w:rPr>
      </w:pPr>
      <w:r w:rsidRPr="002D0596">
        <w:rPr>
          <w:rFonts w:ascii="Bookman Old Style" w:hAnsi="Bookman Old Style"/>
          <w:b/>
        </w:rPr>
        <w:t>ŠIFRA 996</w:t>
      </w:r>
      <w:r>
        <w:rPr>
          <w:rFonts w:ascii="Bookman Old Style" w:hAnsi="Bookman Old Style"/>
        </w:rPr>
        <w:t>- potencijalne obveze po osnovi sudskih sporova u tijeku</w:t>
      </w:r>
    </w:p>
    <w:p w:rsidR="000065D1" w:rsidRPr="005152E5" w:rsidRDefault="000065D1" w:rsidP="000065D1">
      <w:pPr>
        <w:contextualSpacing/>
        <w:rPr>
          <w:rFonts w:ascii="Bookman Old Style" w:hAnsi="Bookman Old Style"/>
        </w:rPr>
      </w:pPr>
    </w:p>
    <w:p w:rsidR="000065D1" w:rsidRPr="005152E5" w:rsidRDefault="000065D1" w:rsidP="000065D1">
      <w:pPr>
        <w:rPr>
          <w:rFonts w:ascii="Bookman Old Style" w:hAnsi="Bookman Old Style"/>
        </w:rPr>
      </w:pPr>
      <w:r w:rsidRPr="002D0596">
        <w:rPr>
          <w:rFonts w:ascii="Bookman Old Style" w:hAnsi="Bookman Old Style"/>
          <w:u w:val="single"/>
        </w:rPr>
        <w:t>T</w:t>
      </w:r>
      <w:r w:rsidRPr="002D0596">
        <w:rPr>
          <w:rFonts w:ascii="Bookman Old Style" w:hAnsi="Bookman Old Style"/>
        </w:rPr>
        <w:t xml:space="preserve">ablica </w:t>
      </w:r>
      <w:r w:rsidR="005829D9">
        <w:rPr>
          <w:rFonts w:ascii="Bookman Old Style" w:hAnsi="Bookman Old Style"/>
        </w:rPr>
        <w:t>3</w:t>
      </w:r>
      <w:r w:rsidRPr="002D0596">
        <w:rPr>
          <w:rFonts w:ascii="Bookman Old Style" w:hAnsi="Bookman Old Style"/>
        </w:rPr>
        <w:t>. Popis sudskih sporova u tijeku</w:t>
      </w:r>
    </w:p>
    <w:tbl>
      <w:tblPr>
        <w:tblStyle w:val="Svijetlatablicareetke-isticanje1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992"/>
        <w:gridCol w:w="1353"/>
        <w:gridCol w:w="1119"/>
        <w:gridCol w:w="984"/>
        <w:gridCol w:w="1193"/>
        <w:gridCol w:w="1305"/>
      </w:tblGrid>
      <w:tr w:rsidR="000065D1" w:rsidRPr="003524E2" w:rsidTr="005F50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0065D1" w:rsidRPr="003524E2" w:rsidRDefault="000065D1" w:rsidP="005002BC">
            <w:pPr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Br. predmeta</w:t>
            </w:r>
          </w:p>
        </w:tc>
        <w:tc>
          <w:tcPr>
            <w:tcW w:w="992" w:type="dxa"/>
          </w:tcPr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Sud</w:t>
            </w:r>
          </w:p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1353" w:type="dxa"/>
          </w:tcPr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Ovrhovoditelj</w:t>
            </w:r>
          </w:p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1119" w:type="dxa"/>
          </w:tcPr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Sažeti opis prirode spora</w:t>
            </w:r>
          </w:p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  <w:u w:val="single"/>
              </w:rPr>
            </w:pPr>
          </w:p>
        </w:tc>
        <w:tc>
          <w:tcPr>
            <w:tcW w:w="984" w:type="dxa"/>
          </w:tcPr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Iz</w:t>
            </w:r>
            <w:r w:rsidR="00F30310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n</w:t>
            </w: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os glavnice</w:t>
            </w:r>
          </w:p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</w:tcPr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Procjena financijskog učinka</w:t>
            </w:r>
          </w:p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</w:tcPr>
          <w:p w:rsidR="000065D1" w:rsidRPr="003524E2" w:rsidRDefault="000065D1" w:rsidP="00500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bCs w:val="0"/>
                <w:color w:val="000000"/>
                <w:sz w:val="16"/>
                <w:szCs w:val="16"/>
              </w:rPr>
              <w:t>Procijenjeno vrijeme odljeva ili priljeva sredstava za</w:t>
            </w:r>
          </w:p>
        </w:tc>
      </w:tr>
      <w:tr w:rsidR="000065D1" w:rsidRPr="003524E2" w:rsidTr="005F5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0065D1" w:rsidRPr="005F5036" w:rsidRDefault="000065D1" w:rsidP="005002BC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Pr-</w:t>
            </w:r>
            <w:r w:rsidR="005F5036">
              <w:rPr>
                <w:rFonts w:ascii="Bookman Old Style" w:hAnsi="Bookman Old Style"/>
                <w:color w:val="000000"/>
                <w:sz w:val="16"/>
                <w:szCs w:val="16"/>
              </w:rPr>
              <w:t>8660</w:t>
            </w: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/202</w:t>
            </w:r>
            <w:r w:rsidR="005F5036">
              <w:rPr>
                <w:rFonts w:ascii="Bookman Old Style" w:hAnsi="Bookman Old Style"/>
                <w:color w:val="000000"/>
                <w:sz w:val="16"/>
                <w:szCs w:val="16"/>
              </w:rPr>
              <w:t>1/1</w:t>
            </w:r>
          </w:p>
        </w:tc>
        <w:tc>
          <w:tcPr>
            <w:tcW w:w="992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Općinski radni sud u  Zagrebu</w:t>
            </w:r>
          </w:p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1353" w:type="dxa"/>
          </w:tcPr>
          <w:p w:rsidR="000065D1" w:rsidRPr="003524E2" w:rsidRDefault="005F5036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L.B.</w:t>
            </w:r>
          </w:p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1119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Isplata razlike plaće po Sporazumu o izmjenama i dopunama Dodatka Sporazuma o osnovici za plaće u javnim službama</w:t>
            </w:r>
          </w:p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84" w:type="dxa"/>
          </w:tcPr>
          <w:p w:rsidR="000065D1" w:rsidRPr="003524E2" w:rsidRDefault="005F5036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1.200,00€</w:t>
            </w:r>
          </w:p>
        </w:tc>
        <w:tc>
          <w:tcPr>
            <w:tcW w:w="1193" w:type="dxa"/>
          </w:tcPr>
          <w:p w:rsidR="000065D1" w:rsidRPr="003524E2" w:rsidRDefault="005F5036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1.200,00€</w:t>
            </w:r>
          </w:p>
        </w:tc>
        <w:tc>
          <w:tcPr>
            <w:tcW w:w="1305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1.god</w:t>
            </w:r>
          </w:p>
        </w:tc>
      </w:tr>
      <w:tr w:rsidR="000065D1" w:rsidRPr="003524E2" w:rsidTr="005F50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</w:tcPr>
          <w:p w:rsidR="000065D1" w:rsidRPr="003524E2" w:rsidRDefault="000065D1" w:rsidP="005002BC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Pr-7797/2021-1</w:t>
            </w:r>
          </w:p>
          <w:p w:rsidR="000065D1" w:rsidRPr="003524E2" w:rsidRDefault="000065D1" w:rsidP="005002BC">
            <w:pPr>
              <w:rPr>
                <w:rFonts w:ascii="Bookman Old Style" w:hAnsi="Bookman Old Style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Općinski radni sud u  Zagrebu</w:t>
            </w:r>
          </w:p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1353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>I.F.</w:t>
            </w:r>
          </w:p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1119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Isplata razlike plaće po Sporazumu o izmjenama i </w:t>
            </w:r>
            <w:r w:rsidRPr="003524E2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dopunama Dodatka Sporazuma o osnovici za plaće u javnim službama</w:t>
            </w:r>
          </w:p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984" w:type="dxa"/>
          </w:tcPr>
          <w:p w:rsidR="000065D1" w:rsidRPr="003524E2" w:rsidRDefault="005F5036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1.061,78 €</w:t>
            </w:r>
          </w:p>
        </w:tc>
        <w:tc>
          <w:tcPr>
            <w:tcW w:w="1193" w:type="dxa"/>
          </w:tcPr>
          <w:p w:rsidR="000065D1" w:rsidRPr="003524E2" w:rsidRDefault="005F5036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1.061,78€</w:t>
            </w:r>
          </w:p>
        </w:tc>
        <w:tc>
          <w:tcPr>
            <w:tcW w:w="1305" w:type="dxa"/>
          </w:tcPr>
          <w:p w:rsidR="000065D1" w:rsidRPr="003524E2" w:rsidRDefault="000065D1" w:rsidP="00500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3524E2">
              <w:rPr>
                <w:rFonts w:ascii="Bookman Old Style" w:hAnsi="Bookman Old Style"/>
                <w:sz w:val="16"/>
                <w:szCs w:val="16"/>
              </w:rPr>
              <w:t>1.god</w:t>
            </w:r>
          </w:p>
        </w:tc>
      </w:tr>
    </w:tbl>
    <w:p w:rsidR="000065D1" w:rsidRPr="00560123" w:rsidRDefault="000065D1" w:rsidP="004B0EC4">
      <w:pPr>
        <w:rPr>
          <w:rFonts w:ascii="Bookman Old Style" w:hAnsi="Bookman Old Style"/>
          <w:b/>
          <w:u w:val="single"/>
        </w:rPr>
      </w:pPr>
    </w:p>
    <w:p w:rsidR="004443F5" w:rsidRPr="0049181D" w:rsidRDefault="0049181D" w:rsidP="004B0EC4">
      <w:pPr>
        <w:rPr>
          <w:rFonts w:ascii="Bookman Old Style" w:hAnsi="Bookman Old Style"/>
        </w:rPr>
      </w:pPr>
      <w:r w:rsidRPr="0049181D">
        <w:rPr>
          <w:rFonts w:ascii="Bookman Old Style" w:hAnsi="Bookman Old Style"/>
        </w:rPr>
        <w:t xml:space="preserve">Tablica </w:t>
      </w:r>
      <w:r w:rsidR="005829D9">
        <w:rPr>
          <w:rFonts w:ascii="Bookman Old Style" w:hAnsi="Bookman Old Style"/>
        </w:rPr>
        <w:t>4</w:t>
      </w:r>
      <w:r w:rsidRPr="0049181D">
        <w:rPr>
          <w:rFonts w:ascii="Bookman Old Style" w:hAnsi="Bookman Old Style"/>
        </w:rPr>
        <w:t>. Popis ugovornih odnosa koji mogu postati imovina</w:t>
      </w:r>
    </w:p>
    <w:p w:rsidR="004443F5" w:rsidRDefault="004443F5" w:rsidP="004B0EC4">
      <w:pPr>
        <w:rPr>
          <w:rFonts w:ascii="Bookman Old Style" w:hAnsi="Bookman Old Style"/>
          <w:b/>
          <w:u w:val="single"/>
        </w:rPr>
      </w:pPr>
    </w:p>
    <w:tbl>
      <w:tblPr>
        <w:tblStyle w:val="Svijetlatablicareetke-isticanje1"/>
        <w:tblW w:w="0" w:type="auto"/>
        <w:tblLook w:val="04A0" w:firstRow="1" w:lastRow="0" w:firstColumn="1" w:lastColumn="0" w:noHBand="0" w:noVBand="1"/>
      </w:tblPr>
      <w:tblGrid>
        <w:gridCol w:w="476"/>
        <w:gridCol w:w="1264"/>
        <w:gridCol w:w="1310"/>
        <w:gridCol w:w="1133"/>
        <w:gridCol w:w="1090"/>
        <w:gridCol w:w="1062"/>
        <w:gridCol w:w="903"/>
        <w:gridCol w:w="893"/>
      </w:tblGrid>
      <w:tr w:rsidR="00D01DFF" w:rsidRPr="00D9484F" w:rsidTr="00D94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D01DFF" w:rsidRPr="00D9484F" w:rsidRDefault="00D01DFF" w:rsidP="004B0EC4">
            <w:pPr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RB</w:t>
            </w:r>
          </w:p>
        </w:tc>
        <w:tc>
          <w:tcPr>
            <w:tcW w:w="1264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Datum jamstva</w:t>
            </w:r>
          </w:p>
        </w:tc>
        <w:tc>
          <w:tcPr>
            <w:tcW w:w="1310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Instrument osiguranja</w:t>
            </w:r>
          </w:p>
        </w:tc>
        <w:tc>
          <w:tcPr>
            <w:tcW w:w="1133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Iznos primljenog jamstva</w:t>
            </w:r>
          </w:p>
        </w:tc>
        <w:tc>
          <w:tcPr>
            <w:tcW w:w="1090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Davatelj jamstva</w:t>
            </w:r>
          </w:p>
        </w:tc>
        <w:tc>
          <w:tcPr>
            <w:tcW w:w="1062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 xml:space="preserve">Namjena </w:t>
            </w:r>
          </w:p>
        </w:tc>
        <w:tc>
          <w:tcPr>
            <w:tcW w:w="903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Broj ugovora</w:t>
            </w:r>
          </w:p>
        </w:tc>
        <w:tc>
          <w:tcPr>
            <w:tcW w:w="893" w:type="dxa"/>
          </w:tcPr>
          <w:p w:rsidR="00D01DFF" w:rsidRPr="00D9484F" w:rsidRDefault="00D01DFF" w:rsidP="004B0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Rok Važenja</w:t>
            </w:r>
          </w:p>
        </w:tc>
      </w:tr>
      <w:tr w:rsidR="00D01DFF" w:rsidRPr="00D9484F" w:rsidTr="00D94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D01DFF" w:rsidRPr="00D9484F" w:rsidRDefault="00D01DFF" w:rsidP="004B0EC4">
            <w:pPr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264" w:type="dxa"/>
          </w:tcPr>
          <w:p w:rsidR="00D01DFF" w:rsidRPr="00D9484F" w:rsidRDefault="00D01DFF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21.12.2023.</w:t>
            </w:r>
          </w:p>
        </w:tc>
        <w:tc>
          <w:tcPr>
            <w:tcW w:w="1310" w:type="dxa"/>
          </w:tcPr>
          <w:p w:rsidR="00D01DFF" w:rsidRPr="00D9484F" w:rsidRDefault="00D01DFF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Bjanko zadužnica OV-19663/2023</w:t>
            </w:r>
          </w:p>
        </w:tc>
        <w:tc>
          <w:tcPr>
            <w:tcW w:w="1133" w:type="dxa"/>
          </w:tcPr>
          <w:p w:rsidR="00D01DFF" w:rsidRPr="00D9484F" w:rsidRDefault="00D01DFF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6.000,00€</w:t>
            </w:r>
          </w:p>
        </w:tc>
        <w:tc>
          <w:tcPr>
            <w:tcW w:w="1090" w:type="dxa"/>
          </w:tcPr>
          <w:p w:rsidR="00D01DFF" w:rsidRPr="00D9484F" w:rsidRDefault="00D01DFF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HEP O</w:t>
            </w:r>
            <w:r w:rsidR="00BE626E">
              <w:rPr>
                <w:rFonts w:ascii="Bookman Old Style" w:hAnsi="Bookman Old Style"/>
                <w:sz w:val="16"/>
                <w:szCs w:val="16"/>
              </w:rPr>
              <w:t>pskrba d.o.o.</w:t>
            </w:r>
          </w:p>
        </w:tc>
        <w:tc>
          <w:tcPr>
            <w:tcW w:w="1062" w:type="dxa"/>
          </w:tcPr>
          <w:p w:rsidR="00D01DFF" w:rsidRPr="00D9484F" w:rsidRDefault="00D01DFF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Jamstvo za isporuku električne energije</w:t>
            </w:r>
          </w:p>
        </w:tc>
        <w:tc>
          <w:tcPr>
            <w:tcW w:w="903" w:type="dxa"/>
          </w:tcPr>
          <w:p w:rsidR="00D01DFF" w:rsidRPr="00D9484F" w:rsidRDefault="00BE626E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</w:t>
            </w:r>
            <w:r w:rsidR="00D01DFF" w:rsidRPr="00D9484F">
              <w:rPr>
                <w:rFonts w:ascii="Bookman Old Style" w:hAnsi="Bookman Old Style"/>
                <w:sz w:val="16"/>
                <w:szCs w:val="16"/>
              </w:rPr>
              <w:t>-24-143</w:t>
            </w:r>
          </w:p>
        </w:tc>
        <w:tc>
          <w:tcPr>
            <w:tcW w:w="893" w:type="dxa"/>
          </w:tcPr>
          <w:p w:rsidR="00D01DFF" w:rsidRPr="00D9484F" w:rsidRDefault="00D01DFF" w:rsidP="004B0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D9484F">
              <w:rPr>
                <w:rFonts w:ascii="Bookman Old Style" w:hAnsi="Bookman Old Style"/>
                <w:sz w:val="16"/>
                <w:szCs w:val="16"/>
              </w:rPr>
              <w:t>12. mjeseci</w:t>
            </w:r>
          </w:p>
        </w:tc>
      </w:tr>
    </w:tbl>
    <w:p w:rsidR="004443F5" w:rsidRDefault="004443F5" w:rsidP="004B0EC4">
      <w:pPr>
        <w:rPr>
          <w:rFonts w:ascii="Bookman Old Style" w:hAnsi="Bookman Old Style"/>
          <w:b/>
          <w:u w:val="single"/>
        </w:rPr>
      </w:pPr>
    </w:p>
    <w:p w:rsidR="00F90147" w:rsidRDefault="00F90147" w:rsidP="004B0EC4">
      <w:pPr>
        <w:rPr>
          <w:rFonts w:ascii="Bookman Old Style" w:hAnsi="Bookman Old Style"/>
          <w:b/>
          <w:u w:val="single"/>
        </w:rPr>
      </w:pPr>
    </w:p>
    <w:p w:rsidR="00F90147" w:rsidRDefault="00F90147" w:rsidP="004B0EC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Bilješke za razlike nastale uslijed preračuna kuna u eure s 1. siječnja 2023. godine</w:t>
      </w:r>
    </w:p>
    <w:p w:rsidR="00B1309F" w:rsidRDefault="00B1309F" w:rsidP="001B08A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Tablica 5. Prijenos početnog stanja u eurima s 1.1.2023. godine</w:t>
      </w:r>
    </w:p>
    <w:tbl>
      <w:tblPr>
        <w:tblStyle w:val="Svijetlatablicareetke-isticanje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338"/>
        <w:gridCol w:w="1565"/>
        <w:gridCol w:w="1917"/>
        <w:gridCol w:w="845"/>
      </w:tblGrid>
      <w:tr w:rsidR="000536DF" w:rsidRPr="00B1309F" w:rsidTr="004B4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881B42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Rb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Opis stavke</w:t>
            </w:r>
          </w:p>
        </w:tc>
        <w:tc>
          <w:tcPr>
            <w:tcW w:w="1338" w:type="dxa"/>
          </w:tcPr>
          <w:p w:rsidR="00881B42" w:rsidRPr="00B1309F" w:rsidRDefault="00881B42" w:rsidP="001B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Stanje u kn 31.12.22.</w:t>
            </w:r>
          </w:p>
        </w:tc>
        <w:tc>
          <w:tcPr>
            <w:tcW w:w="1565" w:type="dxa"/>
          </w:tcPr>
          <w:p w:rsidR="00881B42" w:rsidRPr="00B1309F" w:rsidRDefault="00B1309F" w:rsidP="001B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Konverzija</w:t>
            </w:r>
            <w:r w:rsidR="00881B42" w:rsidRPr="00B1309F">
              <w:rPr>
                <w:rFonts w:ascii="Bookman Old Style" w:hAnsi="Bookman Old Style"/>
                <w:sz w:val="16"/>
                <w:szCs w:val="16"/>
              </w:rPr>
              <w:t xml:space="preserve"> kn u </w:t>
            </w:r>
            <w:proofErr w:type="spellStart"/>
            <w:r w:rsidR="00881B42" w:rsidRPr="00B1309F">
              <w:rPr>
                <w:rFonts w:ascii="Bookman Old Style" w:hAnsi="Bookman Old Style"/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1917" w:type="dxa"/>
          </w:tcPr>
          <w:p w:rsidR="00881B42" w:rsidRPr="00B1309F" w:rsidRDefault="00881B42" w:rsidP="001B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Početno stanje 1.1.23.</w:t>
            </w:r>
            <w:r w:rsidR="00B1309F">
              <w:rPr>
                <w:rFonts w:ascii="Bookman Old Style" w:hAnsi="Bookman Old Style"/>
                <w:sz w:val="16"/>
                <w:szCs w:val="16"/>
              </w:rPr>
              <w:t xml:space="preserve"> u </w:t>
            </w:r>
            <w:proofErr w:type="spellStart"/>
            <w:r w:rsidR="00B1309F">
              <w:rPr>
                <w:rFonts w:ascii="Bookman Old Style" w:hAnsi="Bookman Old Style"/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845" w:type="dxa"/>
          </w:tcPr>
          <w:p w:rsidR="00881B42" w:rsidRPr="00B1309F" w:rsidRDefault="00881B42" w:rsidP="001B08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Razlika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881B42" w:rsidP="001B08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b/>
                <w:sz w:val="16"/>
                <w:szCs w:val="16"/>
              </w:rPr>
              <w:t>IMOVINA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3.120.632,18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414.179,06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414.179,06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0,01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Nefinancijska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2.614.323,17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346.980,31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346.980,31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111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Novac u banci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506.309,01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67.198,75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67.198,75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Potraživanja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75.270,06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9.990,05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9.990,05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 xml:space="preserve">Potraživanja za </w:t>
            </w:r>
            <w:proofErr w:type="spellStart"/>
            <w:r w:rsidRPr="00B1309F">
              <w:rPr>
                <w:rFonts w:ascii="Bookman Old Style" w:hAnsi="Bookman Old Style"/>
                <w:sz w:val="16"/>
                <w:szCs w:val="16"/>
              </w:rPr>
              <w:t>prih.poslov</w:t>
            </w:r>
            <w:proofErr w:type="spellEnd"/>
            <w:r w:rsidR="00B1309F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20.945,30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2.779,92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2.779,92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193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Kontinuirani rashodi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410.093,64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54.428,78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54.428,78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881B42" w:rsidP="001B08A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b/>
                <w:sz w:val="16"/>
                <w:szCs w:val="16"/>
              </w:rPr>
              <w:t>OBVEZE I VLASTITI IZVORI</w:t>
            </w:r>
          </w:p>
        </w:tc>
        <w:tc>
          <w:tcPr>
            <w:tcW w:w="1338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65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17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</w:t>
            </w:r>
            <w:r w:rsidR="00B1309F" w:rsidRPr="00B1309F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Obveze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641.928,56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85.198,56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85.198,58</w:t>
            </w:r>
          </w:p>
        </w:tc>
        <w:tc>
          <w:tcPr>
            <w:tcW w:w="84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0,02</w:t>
            </w:r>
          </w:p>
        </w:tc>
      </w:tr>
      <w:tr w:rsidR="00B1309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B1309F" w:rsidRPr="00B1309F" w:rsidRDefault="00B1309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B1309F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Vlastiti izvori</w:t>
            </w:r>
          </w:p>
        </w:tc>
        <w:tc>
          <w:tcPr>
            <w:tcW w:w="1338" w:type="dxa"/>
          </w:tcPr>
          <w:p w:rsidR="00B1309F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2.478.703,62</w:t>
            </w:r>
          </w:p>
        </w:tc>
        <w:tc>
          <w:tcPr>
            <w:tcW w:w="1565" w:type="dxa"/>
          </w:tcPr>
          <w:p w:rsidR="00B1309F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328.980,51</w:t>
            </w:r>
          </w:p>
        </w:tc>
        <w:tc>
          <w:tcPr>
            <w:tcW w:w="1917" w:type="dxa"/>
          </w:tcPr>
          <w:p w:rsidR="00B1309F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328.980,48</w:t>
            </w:r>
          </w:p>
        </w:tc>
        <w:tc>
          <w:tcPr>
            <w:tcW w:w="845" w:type="dxa"/>
          </w:tcPr>
          <w:p w:rsidR="00B1309F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0,03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911</w:t>
            </w:r>
          </w:p>
        </w:tc>
        <w:tc>
          <w:tcPr>
            <w:tcW w:w="2693" w:type="dxa"/>
          </w:tcPr>
          <w:p w:rsidR="00881B42" w:rsidRPr="00B1309F" w:rsidRDefault="00881B42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Vlastiti izvori</w:t>
            </w:r>
          </w:p>
        </w:tc>
        <w:tc>
          <w:tcPr>
            <w:tcW w:w="1338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2.614.323,17</w:t>
            </w:r>
          </w:p>
        </w:tc>
        <w:tc>
          <w:tcPr>
            <w:tcW w:w="1565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346.980,31</w:t>
            </w:r>
          </w:p>
        </w:tc>
        <w:tc>
          <w:tcPr>
            <w:tcW w:w="1917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346.980,31</w:t>
            </w:r>
          </w:p>
        </w:tc>
        <w:tc>
          <w:tcPr>
            <w:tcW w:w="845" w:type="dxa"/>
          </w:tcPr>
          <w:p w:rsidR="000536DF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  <w:tr w:rsidR="000536DF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92221</w:t>
            </w:r>
          </w:p>
        </w:tc>
        <w:tc>
          <w:tcPr>
            <w:tcW w:w="2693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Manjak prihoda poslovanja</w:t>
            </w:r>
          </w:p>
        </w:tc>
        <w:tc>
          <w:tcPr>
            <w:tcW w:w="1338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126.689,32</w:t>
            </w:r>
          </w:p>
        </w:tc>
        <w:tc>
          <w:tcPr>
            <w:tcW w:w="1565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16.814,56</w:t>
            </w:r>
          </w:p>
        </w:tc>
        <w:tc>
          <w:tcPr>
            <w:tcW w:w="1917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16.814,58</w:t>
            </w:r>
          </w:p>
        </w:tc>
        <w:tc>
          <w:tcPr>
            <w:tcW w:w="845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0,02</w:t>
            </w:r>
          </w:p>
        </w:tc>
      </w:tr>
      <w:tr w:rsidR="00881B42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92222</w:t>
            </w:r>
          </w:p>
        </w:tc>
        <w:tc>
          <w:tcPr>
            <w:tcW w:w="2693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Manjak prihoda od nefin. imovine</w:t>
            </w:r>
          </w:p>
        </w:tc>
        <w:tc>
          <w:tcPr>
            <w:tcW w:w="1338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20.356,14</w:t>
            </w:r>
          </w:p>
        </w:tc>
        <w:tc>
          <w:tcPr>
            <w:tcW w:w="1565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2.701,72</w:t>
            </w:r>
          </w:p>
        </w:tc>
        <w:tc>
          <w:tcPr>
            <w:tcW w:w="1917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2.701,73</w:t>
            </w:r>
          </w:p>
        </w:tc>
        <w:tc>
          <w:tcPr>
            <w:tcW w:w="845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0,01</w:t>
            </w:r>
          </w:p>
        </w:tc>
      </w:tr>
      <w:tr w:rsidR="00881B42" w:rsidRPr="00B1309F" w:rsidTr="004B4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881B42" w:rsidRPr="00B1309F" w:rsidRDefault="000536DF" w:rsidP="001B08A8">
            <w:pPr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96</w:t>
            </w:r>
          </w:p>
        </w:tc>
        <w:tc>
          <w:tcPr>
            <w:tcW w:w="2693" w:type="dxa"/>
          </w:tcPr>
          <w:p w:rsidR="00881B42" w:rsidRPr="00B1309F" w:rsidRDefault="000536D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Obračunani prihodi</w:t>
            </w:r>
          </w:p>
        </w:tc>
        <w:tc>
          <w:tcPr>
            <w:tcW w:w="1338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11.425,91</w:t>
            </w:r>
          </w:p>
        </w:tc>
        <w:tc>
          <w:tcPr>
            <w:tcW w:w="1565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1.516,48</w:t>
            </w:r>
          </w:p>
        </w:tc>
        <w:tc>
          <w:tcPr>
            <w:tcW w:w="1917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1.516,48</w:t>
            </w:r>
          </w:p>
        </w:tc>
        <w:tc>
          <w:tcPr>
            <w:tcW w:w="845" w:type="dxa"/>
          </w:tcPr>
          <w:p w:rsidR="00881B42" w:rsidRPr="00B1309F" w:rsidRDefault="00B1309F" w:rsidP="001B0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16"/>
                <w:szCs w:val="16"/>
              </w:rPr>
            </w:pPr>
            <w:r w:rsidRPr="00B1309F">
              <w:rPr>
                <w:rFonts w:ascii="Bookman Old Style" w:hAnsi="Bookman Old Style"/>
                <w:sz w:val="16"/>
                <w:szCs w:val="16"/>
              </w:rPr>
              <w:t>0,00</w:t>
            </w:r>
          </w:p>
        </w:tc>
      </w:tr>
    </w:tbl>
    <w:p w:rsidR="00B1309F" w:rsidRDefault="00B1309F" w:rsidP="00B1309F">
      <w:pPr>
        <w:rPr>
          <w:rFonts w:ascii="Bookman Old Style" w:hAnsi="Bookman Old Style"/>
        </w:rPr>
      </w:pPr>
    </w:p>
    <w:p w:rsidR="00B1309F" w:rsidRDefault="00B1309F" w:rsidP="00B13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Aktiva i pasiva bilance stanja na dan 1.1.2023. u razlici su za 0,01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nastao kao razlika uslijed preračunavanja kune u eure primjenom fiksnog tečaja konverzije.</w:t>
      </w:r>
    </w:p>
    <w:p w:rsidR="00B1309F" w:rsidRDefault="00B1309F" w:rsidP="00B13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-dugovna strana računa 0241 knjige uvećana je za 0,01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u 2023. god a dugovna strana računa 0227- uređaji, strojevi i oprema umanjena za 0,01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</w:t>
      </w:r>
    </w:p>
    <w:p w:rsidR="00B1309F" w:rsidRDefault="00B1309F" w:rsidP="00B13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Razlike između ukupne vrijednosti obveza i vlastitih izvora (pasive) na dan 1.1.2023. su slijedeće:</w:t>
      </w:r>
    </w:p>
    <w:p w:rsidR="00B1309F" w:rsidRDefault="00B1309F" w:rsidP="00B13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-na računu 232- obveze za materijalne rashode uvećane su za 0,01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 i na računu  24 -obveze za nabavu nefinancijske imovine uvećane su za 0,01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, pa je šifra 2 – obveze uvećana za 0,02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>.</w:t>
      </w:r>
    </w:p>
    <w:p w:rsidR="00B1309F" w:rsidRDefault="00B1309F" w:rsidP="00B1309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- račun 92221 – manjak prihod poslovanja uvećan je za 0,02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, a račun 92222 -manjak prihoda od nefinancijske imovine uvećan je za 0,01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što  daje razliku od 0,03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 xml:space="preserve"> na računu 9222, te se vlastiti izvori (9) umanjuju za 0,03 </w:t>
      </w:r>
      <w:proofErr w:type="spellStart"/>
      <w:r>
        <w:rPr>
          <w:rFonts w:ascii="Bookman Old Style" w:hAnsi="Bookman Old Style"/>
        </w:rPr>
        <w:t>eur</w:t>
      </w:r>
      <w:proofErr w:type="spellEnd"/>
      <w:r>
        <w:rPr>
          <w:rFonts w:ascii="Bookman Old Style" w:hAnsi="Bookman Old Style"/>
        </w:rPr>
        <w:t>.</w:t>
      </w:r>
    </w:p>
    <w:p w:rsidR="00304D71" w:rsidRDefault="00304D71" w:rsidP="001B08A8">
      <w:pPr>
        <w:rPr>
          <w:rFonts w:ascii="Bookman Old Style" w:hAnsi="Bookman Old Style"/>
        </w:rPr>
      </w:pPr>
    </w:p>
    <w:p w:rsidR="00625C75" w:rsidRPr="001B08A8" w:rsidRDefault="00625C75" w:rsidP="001B08A8">
      <w:pPr>
        <w:rPr>
          <w:rFonts w:ascii="Bookman Old Style" w:hAnsi="Bookman Old Style"/>
        </w:rPr>
      </w:pPr>
      <w:r w:rsidRPr="00A45FE4">
        <w:rPr>
          <w:rFonts w:ascii="Bookman Old Style" w:hAnsi="Bookman Old Style" w:cs="Times New Roman"/>
          <w:b/>
          <w:color w:val="000000" w:themeColor="text1"/>
          <w:u w:val="single"/>
        </w:rPr>
        <w:t>Izvještaj RAS-Funkcijski, obrazac RAS-Funkcijski</w:t>
      </w:r>
    </w:p>
    <w:p w:rsidR="00625C75" w:rsidRDefault="00625C75" w:rsidP="00625C75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b/>
          <w:color w:val="000000" w:themeColor="text1"/>
        </w:rPr>
        <w:t>ŠIFRA 09</w:t>
      </w:r>
      <w:r w:rsidRPr="00A45FE4">
        <w:rPr>
          <w:rFonts w:ascii="Bookman Old Style" w:hAnsi="Bookman Old Style" w:cs="Times New Roman"/>
          <w:color w:val="000000" w:themeColor="text1"/>
        </w:rPr>
        <w:t xml:space="preserve">- Iznos naveden u obrascu odgovara </w:t>
      </w:r>
      <w:r>
        <w:rPr>
          <w:rFonts w:ascii="Bookman Old Style" w:hAnsi="Bookman Old Style" w:cs="Times New Roman"/>
          <w:color w:val="000000" w:themeColor="text1"/>
        </w:rPr>
        <w:t>ŠIFRI Y345</w:t>
      </w:r>
      <w:r w:rsidRPr="00A45FE4">
        <w:rPr>
          <w:rFonts w:ascii="Bookman Old Style" w:hAnsi="Bookman Old Style" w:cs="Times New Roman"/>
          <w:color w:val="000000" w:themeColor="text1"/>
        </w:rPr>
        <w:t xml:space="preserve"> iz obrasca PR-RAS  a obuhvaća ukupno iskazane rashode razreda 3 Rashodi poslovanja i 4 Rashodi za nabavu nefinancijske imovine      </w:t>
      </w:r>
    </w:p>
    <w:p w:rsidR="00BE626E" w:rsidRPr="00A45FE4" w:rsidRDefault="00BE626E" w:rsidP="00625C75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  <w:r w:rsidRPr="00BE626E">
        <w:rPr>
          <w:rFonts w:ascii="Bookman Old Style" w:hAnsi="Bookman Old Style" w:cs="Times New Roman"/>
          <w:b/>
          <w:color w:val="000000" w:themeColor="text1"/>
        </w:rPr>
        <w:t>ŠIFRA 091</w:t>
      </w:r>
      <w:r>
        <w:rPr>
          <w:rFonts w:ascii="Bookman Old Style" w:hAnsi="Bookman Old Style" w:cs="Times New Roman"/>
          <w:color w:val="000000" w:themeColor="text1"/>
        </w:rPr>
        <w:t>- obuhvaćaju rashode povezane uz obrazovanje</w:t>
      </w:r>
    </w:p>
    <w:p w:rsidR="00625C75" w:rsidRPr="00A45FE4" w:rsidRDefault="00625C75" w:rsidP="00625C75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  <w:r>
        <w:rPr>
          <w:rFonts w:ascii="Bookman Old Style" w:hAnsi="Bookman Old Style" w:cs="Times New Roman"/>
          <w:b/>
          <w:color w:val="000000" w:themeColor="text1"/>
        </w:rPr>
        <w:t>ŠIFRA 096</w:t>
      </w:r>
      <w:r w:rsidRPr="00A45FE4">
        <w:rPr>
          <w:rFonts w:ascii="Bookman Old Style" w:hAnsi="Bookman Old Style" w:cs="Times New Roman"/>
          <w:b/>
          <w:color w:val="000000" w:themeColor="text1"/>
        </w:rPr>
        <w:t>-</w:t>
      </w:r>
      <w:r w:rsidRPr="00A45FE4">
        <w:rPr>
          <w:rFonts w:ascii="Bookman Old Style" w:hAnsi="Bookman Old Style" w:cs="Times New Roman"/>
          <w:color w:val="000000" w:themeColor="text1"/>
        </w:rPr>
        <w:t xml:space="preserve"> troškovi prehrane učenika</w:t>
      </w:r>
    </w:p>
    <w:p w:rsidR="00625C75" w:rsidRPr="00A45FE4" w:rsidRDefault="00625C75" w:rsidP="00625C75">
      <w:pPr>
        <w:spacing w:after="200" w:line="276" w:lineRule="auto"/>
        <w:rPr>
          <w:rFonts w:ascii="Bookman Old Style" w:hAnsi="Bookman Old Style" w:cs="Times New Roman"/>
          <w:color w:val="000000" w:themeColor="text1"/>
        </w:rPr>
      </w:pPr>
    </w:p>
    <w:p w:rsidR="00625C75" w:rsidRDefault="00625C75" w:rsidP="00625C75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hr-HR"/>
        </w:rPr>
      </w:pPr>
      <w:r w:rsidRPr="00A45FE4">
        <w:rPr>
          <w:rFonts w:ascii="Bookman Old Style" w:eastAsia="Times New Roman" w:hAnsi="Bookman Old Style" w:cs="Times New Roman"/>
          <w:b/>
          <w:u w:val="single"/>
          <w:lang w:eastAsia="hr-HR"/>
        </w:rPr>
        <w:t>Bilješke uz Izvještaj o promjenama u vrijednosti i obujmu imovine i obveza- Obrazac P-VRIO</w:t>
      </w:r>
    </w:p>
    <w:p w:rsidR="00564543" w:rsidRPr="00A45FE4" w:rsidRDefault="00564543" w:rsidP="00625C75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hr-HR"/>
        </w:rPr>
      </w:pPr>
    </w:p>
    <w:p w:rsidR="00A17480" w:rsidRDefault="00A17480" w:rsidP="00905368">
      <w:pPr>
        <w:numPr>
          <w:ilvl w:val="0"/>
          <w:numId w:val="15"/>
        </w:numPr>
        <w:spacing w:after="0" w:line="240" w:lineRule="auto"/>
        <w:contextualSpacing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>P018- povećanje vrijednosti imovine uslijed:</w:t>
      </w:r>
    </w:p>
    <w:p w:rsidR="00A17480" w:rsidRDefault="00A17480" w:rsidP="00BE626E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lang w:eastAsia="hr-HR"/>
        </w:rPr>
      </w:pPr>
    </w:p>
    <w:p w:rsidR="00625C75" w:rsidRPr="00BE626E" w:rsidRDefault="00A17480" w:rsidP="00905368">
      <w:pPr>
        <w:pStyle w:val="Odlomakpopisa"/>
        <w:numPr>
          <w:ilvl w:val="0"/>
          <w:numId w:val="19"/>
        </w:num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hr-HR"/>
        </w:rPr>
      </w:pPr>
      <w:r w:rsidRPr="00BE626E">
        <w:rPr>
          <w:rFonts w:ascii="Bookman Old Style" w:hAnsi="Bookman Old Style"/>
        </w:rPr>
        <w:t>prijenos</w:t>
      </w:r>
      <w:r w:rsidR="00BE626E">
        <w:rPr>
          <w:rFonts w:ascii="Bookman Old Style" w:hAnsi="Bookman Old Style"/>
        </w:rPr>
        <w:t>a</w:t>
      </w:r>
      <w:r w:rsidRPr="00BE626E">
        <w:rPr>
          <w:rFonts w:ascii="Bookman Old Style" w:hAnsi="Bookman Old Style"/>
        </w:rPr>
        <w:t xml:space="preserve"> nefinancijske imovine koja se vodila u poslovnim knjigama Grada Samobora a odnosi se na radove na sanaciji krova na objektu Područne škole Manja Vas. </w:t>
      </w:r>
      <w:r w:rsidR="00EA7511">
        <w:rPr>
          <w:rFonts w:ascii="Bookman Old Style" w:hAnsi="Bookman Old Style"/>
        </w:rPr>
        <w:t xml:space="preserve">Vrijednost nefinancijske imovine iznosi </w:t>
      </w:r>
      <w:r w:rsidRPr="00BE626E">
        <w:rPr>
          <w:rFonts w:ascii="Bookman Old Style" w:hAnsi="Bookman Old Style"/>
        </w:rPr>
        <w:t>59.781,</w:t>
      </w:r>
      <w:r w:rsidR="00EA7511">
        <w:rPr>
          <w:rFonts w:ascii="Bookman Old Style" w:hAnsi="Bookman Old Style"/>
        </w:rPr>
        <w:t xml:space="preserve">11 </w:t>
      </w:r>
      <w:proofErr w:type="spellStart"/>
      <w:r w:rsidR="00EA7511">
        <w:rPr>
          <w:rFonts w:ascii="Bookman Old Style" w:hAnsi="Bookman Old Style"/>
        </w:rPr>
        <w:t>eur</w:t>
      </w:r>
      <w:proofErr w:type="spellEnd"/>
      <w:r w:rsidR="00EA7511">
        <w:rPr>
          <w:rFonts w:ascii="Bookman Old Style" w:hAnsi="Bookman Old Style"/>
        </w:rPr>
        <w:t>.</w:t>
      </w:r>
    </w:p>
    <w:p w:rsidR="00A17480" w:rsidRDefault="00A17480" w:rsidP="00905368">
      <w:pPr>
        <w:pStyle w:val="Odlomakpopisa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prijenosa nefinancijske imovine koja se vodila u poslovnim knjigama Ministarstva znanosti </w:t>
      </w:r>
      <w:r w:rsidR="00EA7511">
        <w:rPr>
          <w:rFonts w:ascii="Bookman Old Style" w:hAnsi="Bookman Old Style"/>
        </w:rPr>
        <w:t xml:space="preserve">a odnosi se na </w:t>
      </w:r>
      <w:r>
        <w:rPr>
          <w:rFonts w:ascii="Bookman Old Style" w:hAnsi="Bookman Old Style"/>
        </w:rPr>
        <w:t>dva otvorena postupka nabave informatičke opreme (nabava tableta -80 kom, 1 laptop i 1 projektor</w:t>
      </w:r>
      <w:r w:rsidR="00EA7511">
        <w:rPr>
          <w:rFonts w:ascii="Bookman Old Style" w:hAnsi="Bookman Old Style"/>
        </w:rPr>
        <w:t xml:space="preserve"> u iznosu od</w:t>
      </w:r>
      <w:r>
        <w:rPr>
          <w:rFonts w:ascii="Bookman Old Style" w:hAnsi="Bookman Old Style"/>
        </w:rPr>
        <w:t xml:space="preserve"> 4.725,4</w:t>
      </w:r>
      <w:r w:rsidR="00EA7511">
        <w:rPr>
          <w:rFonts w:ascii="Bookman Old Style" w:hAnsi="Bookman Old Style"/>
        </w:rPr>
        <w:t xml:space="preserve">7 </w:t>
      </w:r>
      <w:proofErr w:type="spellStart"/>
      <w:r w:rsidR="00EA7511">
        <w:rPr>
          <w:rFonts w:ascii="Bookman Old Style" w:hAnsi="Bookman Old Style"/>
        </w:rPr>
        <w:t>eur</w:t>
      </w:r>
      <w:proofErr w:type="spellEnd"/>
      <w:r w:rsidR="00EA7511">
        <w:rPr>
          <w:rFonts w:ascii="Bookman Old Style" w:hAnsi="Bookman Old Style"/>
        </w:rPr>
        <w:t>)</w:t>
      </w:r>
    </w:p>
    <w:p w:rsidR="00A17480" w:rsidRPr="00A17480" w:rsidRDefault="00A17480" w:rsidP="00905368">
      <w:pPr>
        <w:pStyle w:val="Odlomakpopisa"/>
        <w:numPr>
          <w:ilvl w:val="0"/>
          <w:numId w:val="18"/>
        </w:numPr>
        <w:rPr>
          <w:rFonts w:ascii="Bookman Old Style" w:hAnsi="Bookman Old Style"/>
          <w:bCs/>
        </w:rPr>
      </w:pPr>
      <w:r w:rsidRPr="00A17480">
        <w:rPr>
          <w:rFonts w:ascii="Bookman Old Style" w:hAnsi="Bookman Old Style"/>
          <w:bCs/>
        </w:rPr>
        <w:t>donacij</w:t>
      </w:r>
      <w:r w:rsidR="00EA7511">
        <w:rPr>
          <w:rFonts w:ascii="Bookman Old Style" w:hAnsi="Bookman Old Style"/>
          <w:bCs/>
        </w:rPr>
        <w:t>e</w:t>
      </w:r>
      <w:r w:rsidRPr="00A17480">
        <w:rPr>
          <w:rFonts w:ascii="Bookman Old Style" w:hAnsi="Bookman Old Style"/>
          <w:bCs/>
        </w:rPr>
        <w:t xml:space="preserve"> kamera Instituta za razvoj i inovativnost mladih za izvannastavnu aktivnost-robotiku</w:t>
      </w:r>
      <w:r w:rsidR="00EA7511">
        <w:rPr>
          <w:rFonts w:ascii="Bookman Old Style" w:hAnsi="Bookman Old Style"/>
          <w:bCs/>
        </w:rPr>
        <w:t xml:space="preserve"> u iznosu od</w:t>
      </w:r>
      <w:r>
        <w:rPr>
          <w:rFonts w:ascii="Bookman Old Style" w:hAnsi="Bookman Old Style"/>
          <w:bCs/>
        </w:rPr>
        <w:t xml:space="preserve"> 138,03</w:t>
      </w:r>
      <w:r w:rsidR="00EA7511">
        <w:rPr>
          <w:rFonts w:ascii="Bookman Old Style" w:hAnsi="Bookman Old Style"/>
          <w:bCs/>
        </w:rPr>
        <w:t xml:space="preserve"> </w:t>
      </w:r>
      <w:proofErr w:type="spellStart"/>
      <w:r w:rsidR="00EA7511">
        <w:rPr>
          <w:rFonts w:ascii="Bookman Old Style" w:hAnsi="Bookman Old Style"/>
          <w:bCs/>
        </w:rPr>
        <w:t>eur</w:t>
      </w:r>
      <w:proofErr w:type="spellEnd"/>
      <w:r w:rsidR="00EA7511">
        <w:rPr>
          <w:rFonts w:ascii="Bookman Old Style" w:hAnsi="Bookman Old Style"/>
          <w:bCs/>
        </w:rPr>
        <w:t>.</w:t>
      </w:r>
    </w:p>
    <w:p w:rsidR="00A17480" w:rsidRPr="0022755A" w:rsidRDefault="00A17480" w:rsidP="00A17480">
      <w:pPr>
        <w:pStyle w:val="Odlomakpopisa"/>
        <w:rPr>
          <w:rFonts w:ascii="Bookman Old Style" w:hAnsi="Bookman Old Style"/>
        </w:rPr>
      </w:pPr>
    </w:p>
    <w:p w:rsidR="0037508A" w:rsidRDefault="005B245B" w:rsidP="0037508A">
      <w:pPr>
        <w:rPr>
          <w:rFonts w:ascii="Bookman Old Style" w:hAnsi="Bookman Old Style"/>
          <w:b/>
          <w:u w:val="single"/>
        </w:rPr>
      </w:pPr>
      <w:r w:rsidRPr="00560123">
        <w:rPr>
          <w:rFonts w:ascii="Bookman Old Style" w:hAnsi="Bookman Old Style"/>
          <w:b/>
          <w:u w:val="single"/>
        </w:rPr>
        <w:t xml:space="preserve">Bilješke uz Izvještaj o obvezama - </w:t>
      </w:r>
      <w:r w:rsidR="003164ED" w:rsidRPr="00560123">
        <w:rPr>
          <w:rFonts w:ascii="Bookman Old Style" w:hAnsi="Bookman Old Style"/>
          <w:b/>
          <w:u w:val="single"/>
        </w:rPr>
        <w:t>Obrazac Obveze</w:t>
      </w:r>
    </w:p>
    <w:p w:rsidR="0037508A" w:rsidRDefault="0037508A" w:rsidP="0037508A">
      <w:pPr>
        <w:rPr>
          <w:rFonts w:ascii="Bookman Old Style" w:hAnsi="Bookman Old Style"/>
          <w:b/>
          <w:u w:val="single"/>
        </w:rPr>
      </w:pPr>
    </w:p>
    <w:p w:rsidR="00AC1C82" w:rsidRPr="00560123" w:rsidRDefault="00B708FF" w:rsidP="003164ED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560123">
        <w:rPr>
          <w:rFonts w:ascii="Bookman Old Style" w:hAnsi="Bookman Old Style"/>
          <w:b/>
          <w:u w:val="single"/>
        </w:rPr>
        <w:t>ŠIFRA V00</w:t>
      </w:r>
      <w:r w:rsidR="0037508A">
        <w:rPr>
          <w:rFonts w:ascii="Bookman Old Style" w:hAnsi="Bookman Old Style"/>
          <w:b/>
          <w:u w:val="single"/>
        </w:rPr>
        <w:t>6</w:t>
      </w:r>
      <w:r w:rsidRPr="00560123">
        <w:rPr>
          <w:rFonts w:ascii="Bookman Old Style" w:hAnsi="Bookman Old Style"/>
          <w:b/>
          <w:u w:val="single"/>
        </w:rPr>
        <w:t xml:space="preserve"> </w:t>
      </w:r>
      <w:r w:rsidR="006850D6" w:rsidRPr="00560123">
        <w:rPr>
          <w:rFonts w:ascii="Bookman Old Style" w:hAnsi="Bookman Old Style"/>
          <w:b/>
          <w:color w:val="000000" w:themeColor="text1"/>
        </w:rPr>
        <w:t>-</w:t>
      </w:r>
      <w:r w:rsidR="00907C80" w:rsidRPr="00560123">
        <w:rPr>
          <w:rFonts w:ascii="Bookman Old Style" w:hAnsi="Bookman Old Style"/>
          <w:color w:val="000000" w:themeColor="text1"/>
        </w:rPr>
        <w:t xml:space="preserve"> </w:t>
      </w:r>
      <w:r w:rsidR="00E429F9" w:rsidRPr="00560123">
        <w:rPr>
          <w:rFonts w:ascii="Bookman Old Style" w:hAnsi="Bookman Old Style"/>
          <w:color w:val="000000" w:themeColor="text1"/>
        </w:rPr>
        <w:t xml:space="preserve">Stanje obveza na dan </w:t>
      </w:r>
      <w:r w:rsidR="004270EC">
        <w:rPr>
          <w:rFonts w:ascii="Bookman Old Style" w:hAnsi="Bookman Old Style"/>
          <w:b/>
          <w:color w:val="000000" w:themeColor="text1"/>
        </w:rPr>
        <w:t>3</w:t>
      </w:r>
      <w:r w:rsidR="00BA2E6C">
        <w:rPr>
          <w:rFonts w:ascii="Bookman Old Style" w:hAnsi="Bookman Old Style"/>
          <w:b/>
          <w:color w:val="000000" w:themeColor="text1"/>
        </w:rPr>
        <w:t>1</w:t>
      </w:r>
      <w:r w:rsidR="004270EC">
        <w:rPr>
          <w:rFonts w:ascii="Bookman Old Style" w:hAnsi="Bookman Old Style"/>
          <w:b/>
          <w:color w:val="000000" w:themeColor="text1"/>
        </w:rPr>
        <w:t>.</w:t>
      </w:r>
      <w:r w:rsidR="00BA2E6C">
        <w:rPr>
          <w:rFonts w:ascii="Bookman Old Style" w:hAnsi="Bookman Old Style"/>
          <w:b/>
          <w:color w:val="000000" w:themeColor="text1"/>
        </w:rPr>
        <w:t>12</w:t>
      </w:r>
      <w:r w:rsidR="004270EC">
        <w:rPr>
          <w:rFonts w:ascii="Bookman Old Style" w:hAnsi="Bookman Old Style"/>
          <w:b/>
          <w:color w:val="000000" w:themeColor="text1"/>
        </w:rPr>
        <w:t>.2023</w:t>
      </w:r>
      <w:r w:rsidR="0052007B" w:rsidRPr="00560123">
        <w:rPr>
          <w:rFonts w:ascii="Bookman Old Style" w:hAnsi="Bookman Old Style"/>
          <w:color w:val="000000" w:themeColor="text1"/>
        </w:rPr>
        <w:t xml:space="preserve">.  je </w:t>
      </w:r>
      <w:r w:rsidR="00BA2E6C">
        <w:rPr>
          <w:rFonts w:ascii="Bookman Old Style" w:hAnsi="Bookman Old Style"/>
          <w:b/>
          <w:color w:val="000000" w:themeColor="text1"/>
        </w:rPr>
        <w:t>91.674,4</w:t>
      </w:r>
      <w:r w:rsidR="00E2014F">
        <w:rPr>
          <w:rFonts w:ascii="Bookman Old Style" w:hAnsi="Bookman Old Style"/>
          <w:b/>
          <w:color w:val="000000" w:themeColor="text1"/>
        </w:rPr>
        <w:t>4</w:t>
      </w:r>
      <w:r w:rsidR="004459D7">
        <w:rPr>
          <w:rFonts w:ascii="Bookman Old Style" w:hAnsi="Bookman Old Style"/>
          <w:b/>
          <w:color w:val="000000" w:themeColor="text1"/>
        </w:rPr>
        <w:t xml:space="preserve"> </w:t>
      </w:r>
      <w:proofErr w:type="spellStart"/>
      <w:r w:rsidR="004459D7" w:rsidRPr="004459D7">
        <w:rPr>
          <w:rFonts w:ascii="Bookman Old Style" w:hAnsi="Bookman Old Style"/>
          <w:color w:val="000000" w:themeColor="text1"/>
        </w:rPr>
        <w:t>eur</w:t>
      </w:r>
      <w:proofErr w:type="spellEnd"/>
      <w:r w:rsidR="004459D7" w:rsidRPr="004459D7">
        <w:rPr>
          <w:rFonts w:ascii="Bookman Old Style" w:hAnsi="Bookman Old Style"/>
          <w:color w:val="000000" w:themeColor="text1"/>
        </w:rPr>
        <w:t>.</w:t>
      </w:r>
    </w:p>
    <w:p w:rsidR="00BC73CB" w:rsidRDefault="00E6758C" w:rsidP="00BC73CB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BC73CB">
        <w:rPr>
          <w:rFonts w:ascii="Bookman Old Style" w:hAnsi="Bookman Old Style"/>
          <w:color w:val="000000" w:themeColor="text1"/>
        </w:rPr>
        <w:t>Sastoje se od</w:t>
      </w:r>
      <w:r w:rsidR="00053659" w:rsidRPr="00BC73CB">
        <w:rPr>
          <w:rFonts w:ascii="Bookman Old Style" w:hAnsi="Bookman Old Style"/>
          <w:color w:val="000000" w:themeColor="text1"/>
        </w:rPr>
        <w:t xml:space="preserve"> </w:t>
      </w:r>
      <w:r w:rsidR="00BC73CB">
        <w:rPr>
          <w:rFonts w:ascii="Bookman Old Style" w:hAnsi="Bookman Old Style"/>
          <w:color w:val="000000" w:themeColor="text1"/>
        </w:rPr>
        <w:t>:</w:t>
      </w:r>
    </w:p>
    <w:p w:rsidR="0037508A" w:rsidRDefault="00BA2E6C" w:rsidP="00905368">
      <w:pPr>
        <w:pStyle w:val="Odlomakpopisa"/>
        <w:numPr>
          <w:ilvl w:val="0"/>
          <w:numId w:val="3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</w:t>
      </w:r>
      <w:r w:rsidR="0037508A" w:rsidRPr="0037508A">
        <w:rPr>
          <w:rFonts w:ascii="Bookman Old Style" w:hAnsi="Bookman Old Style"/>
          <w:color w:val="000000" w:themeColor="text1"/>
          <w:u w:val="single"/>
        </w:rPr>
        <w:t>Stanje dospjelih obveza</w:t>
      </w:r>
      <w:r w:rsidR="00527EBA">
        <w:rPr>
          <w:rFonts w:ascii="Bookman Old Style" w:hAnsi="Bookman Old Style"/>
          <w:color w:val="000000" w:themeColor="text1"/>
          <w:u w:val="single"/>
        </w:rPr>
        <w:t xml:space="preserve"> (V007)</w:t>
      </w:r>
      <w:r w:rsidR="0037508A">
        <w:rPr>
          <w:rFonts w:ascii="Bookman Old Style" w:hAnsi="Bookman Old Style"/>
          <w:color w:val="000000" w:themeColor="text1"/>
        </w:rPr>
        <w:t xml:space="preserve"> na kraju izvještajnog razdoblja (70,23 </w:t>
      </w:r>
      <w:proofErr w:type="spellStart"/>
      <w:r w:rsidR="0037508A">
        <w:rPr>
          <w:rFonts w:ascii="Bookman Old Style" w:hAnsi="Bookman Old Style"/>
          <w:color w:val="000000" w:themeColor="text1"/>
        </w:rPr>
        <w:t>eur</w:t>
      </w:r>
      <w:proofErr w:type="spellEnd"/>
      <w:r w:rsidR="0037508A">
        <w:rPr>
          <w:rFonts w:ascii="Bookman Old Style" w:hAnsi="Bookman Old Style"/>
          <w:color w:val="000000" w:themeColor="text1"/>
        </w:rPr>
        <w:t>)</w:t>
      </w:r>
    </w:p>
    <w:p w:rsidR="0037508A" w:rsidRDefault="00BA2E6C" w:rsidP="0037508A">
      <w:pPr>
        <w:pStyle w:val="Odlomakpopisa"/>
        <w:spacing w:after="200" w:line="276" w:lineRule="auto"/>
        <w:ind w:left="360"/>
        <w:rPr>
          <w:rFonts w:ascii="Bookman Old Style" w:hAnsi="Bookman Old Style"/>
          <w:color w:val="000000" w:themeColor="text1"/>
        </w:rPr>
      </w:pPr>
      <w:r w:rsidRPr="0037508A">
        <w:rPr>
          <w:rFonts w:ascii="Bookman Old Style" w:hAnsi="Bookman Old Style"/>
          <w:b/>
          <w:color w:val="000000" w:themeColor="text1"/>
        </w:rPr>
        <w:t>ŠIFRA</w:t>
      </w:r>
      <w:r w:rsidR="00527EBA">
        <w:rPr>
          <w:rFonts w:ascii="Bookman Old Style" w:hAnsi="Bookman Old Style"/>
          <w:b/>
          <w:color w:val="000000" w:themeColor="text1"/>
        </w:rPr>
        <w:t xml:space="preserve"> </w:t>
      </w:r>
      <w:r w:rsidRPr="0037508A">
        <w:rPr>
          <w:rFonts w:ascii="Bookman Old Style" w:hAnsi="Bookman Old Style"/>
          <w:b/>
          <w:color w:val="000000" w:themeColor="text1"/>
        </w:rPr>
        <w:t>D23</w:t>
      </w:r>
      <w:r w:rsidR="00821601">
        <w:rPr>
          <w:rFonts w:ascii="Bookman Old Style" w:hAnsi="Bookman Old Style"/>
          <w:b/>
          <w:color w:val="000000" w:themeColor="text1"/>
        </w:rPr>
        <w:t>2</w:t>
      </w:r>
      <w:r>
        <w:rPr>
          <w:rFonts w:ascii="Bookman Old Style" w:hAnsi="Bookman Old Style"/>
          <w:color w:val="000000" w:themeColor="text1"/>
        </w:rPr>
        <w:t xml:space="preserve"> </w:t>
      </w:r>
      <w:r w:rsidR="00C03B53">
        <w:rPr>
          <w:rFonts w:ascii="Bookman Old Style" w:hAnsi="Bookman Old Style"/>
          <w:color w:val="000000" w:themeColor="text1"/>
        </w:rPr>
        <w:t>odnosi se na neplaćenu obvezu komunalnih usluga čiji je rok dospijeća prosinac 2023. godine jer su navedeni računi zaprimljeni dana 05. siječnja 2024. godine.</w:t>
      </w:r>
    </w:p>
    <w:p w:rsidR="0037508A" w:rsidRDefault="0037508A" w:rsidP="0037508A">
      <w:pPr>
        <w:pStyle w:val="Odlomakpopisa"/>
        <w:spacing w:after="200" w:line="276" w:lineRule="auto"/>
        <w:ind w:left="360"/>
        <w:rPr>
          <w:rFonts w:ascii="Bookman Old Style" w:hAnsi="Bookman Old Style"/>
          <w:color w:val="000000" w:themeColor="text1"/>
        </w:rPr>
      </w:pPr>
    </w:p>
    <w:p w:rsidR="0037508A" w:rsidRDefault="0037508A" w:rsidP="0037508A">
      <w:pPr>
        <w:pStyle w:val="Odlomakpopisa"/>
        <w:spacing w:after="200" w:line="276" w:lineRule="auto"/>
        <w:ind w:left="360"/>
        <w:rPr>
          <w:rFonts w:ascii="Bookman Old Style" w:hAnsi="Bookman Old Style"/>
          <w:color w:val="000000" w:themeColor="text1"/>
        </w:rPr>
      </w:pPr>
    </w:p>
    <w:p w:rsidR="0037508A" w:rsidRPr="0037508A" w:rsidRDefault="0037508A" w:rsidP="00905368">
      <w:pPr>
        <w:pStyle w:val="Odlomakpopisa"/>
        <w:numPr>
          <w:ilvl w:val="0"/>
          <w:numId w:val="3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37508A">
        <w:rPr>
          <w:rFonts w:ascii="Bookman Old Style" w:hAnsi="Bookman Old Style"/>
          <w:color w:val="000000" w:themeColor="text1"/>
          <w:u w:val="single"/>
        </w:rPr>
        <w:t>Stanje nedospjelih obveza</w:t>
      </w:r>
      <w:r w:rsidR="00527EBA">
        <w:rPr>
          <w:rFonts w:ascii="Bookman Old Style" w:hAnsi="Bookman Old Style"/>
          <w:color w:val="000000" w:themeColor="text1"/>
          <w:u w:val="single"/>
        </w:rPr>
        <w:t xml:space="preserve"> (V009)</w:t>
      </w:r>
      <w:r w:rsidRPr="0037508A">
        <w:rPr>
          <w:rFonts w:ascii="Bookman Old Style" w:hAnsi="Bookman Old Style"/>
          <w:color w:val="000000" w:themeColor="text1"/>
        </w:rPr>
        <w:t xml:space="preserve"> na kraju izvještajnog razdoblja (91.603,51 </w:t>
      </w:r>
      <w:proofErr w:type="spellStart"/>
      <w:r w:rsidRPr="0037508A">
        <w:rPr>
          <w:rFonts w:ascii="Bookman Old Style" w:hAnsi="Bookman Old Style"/>
          <w:color w:val="000000" w:themeColor="text1"/>
        </w:rPr>
        <w:t>eur</w:t>
      </w:r>
      <w:proofErr w:type="spellEnd"/>
      <w:r w:rsidRPr="0037508A">
        <w:rPr>
          <w:rFonts w:ascii="Bookman Old Style" w:hAnsi="Bookman Old Style"/>
          <w:color w:val="000000" w:themeColor="text1"/>
        </w:rPr>
        <w:t>)</w:t>
      </w:r>
    </w:p>
    <w:p w:rsidR="00E6758C" w:rsidRPr="0037508A" w:rsidRDefault="00053659" w:rsidP="00905368">
      <w:pPr>
        <w:pStyle w:val="Odlomakpopisa"/>
        <w:numPr>
          <w:ilvl w:val="0"/>
          <w:numId w:val="2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37508A">
        <w:rPr>
          <w:rFonts w:ascii="Bookman Old Style" w:hAnsi="Bookman Old Style"/>
          <w:b/>
          <w:color w:val="000000" w:themeColor="text1"/>
        </w:rPr>
        <w:t>Š</w:t>
      </w:r>
      <w:r w:rsidR="00727D8E" w:rsidRPr="0037508A">
        <w:rPr>
          <w:rFonts w:ascii="Bookman Old Style" w:hAnsi="Bookman Old Style"/>
          <w:b/>
          <w:color w:val="000000" w:themeColor="text1"/>
        </w:rPr>
        <w:t>IFR</w:t>
      </w:r>
      <w:r w:rsidR="00B1415D" w:rsidRPr="0037508A">
        <w:rPr>
          <w:rFonts w:ascii="Bookman Old Style" w:hAnsi="Bookman Old Style"/>
          <w:b/>
          <w:color w:val="000000" w:themeColor="text1"/>
        </w:rPr>
        <w:t>A</w:t>
      </w:r>
      <w:r w:rsidR="00727D8E" w:rsidRPr="0037508A">
        <w:rPr>
          <w:rFonts w:ascii="Bookman Old Style" w:hAnsi="Bookman Old Style"/>
          <w:b/>
          <w:color w:val="000000" w:themeColor="text1"/>
        </w:rPr>
        <w:t xml:space="preserve"> </w:t>
      </w:r>
      <w:r w:rsidRPr="0037508A">
        <w:rPr>
          <w:rFonts w:ascii="Bookman Old Style" w:hAnsi="Bookman Old Style"/>
          <w:b/>
          <w:color w:val="000000" w:themeColor="text1"/>
        </w:rPr>
        <w:t>ND23</w:t>
      </w:r>
      <w:r w:rsidR="00E6758C" w:rsidRPr="0037508A">
        <w:rPr>
          <w:rFonts w:ascii="Bookman Old Style" w:hAnsi="Bookman Old Style"/>
          <w:color w:val="000000" w:themeColor="text1"/>
        </w:rPr>
        <w:t>:</w:t>
      </w:r>
      <w:r w:rsidR="00DD71E5" w:rsidRPr="0037508A">
        <w:rPr>
          <w:rFonts w:ascii="Bookman Old Style" w:hAnsi="Bookman Old Style"/>
          <w:color w:val="000000" w:themeColor="text1"/>
        </w:rPr>
        <w:t xml:space="preserve"> (80.431,08)</w:t>
      </w:r>
    </w:p>
    <w:p w:rsidR="00BC73CB" w:rsidRPr="00BC73CB" w:rsidRDefault="00BC73CB" w:rsidP="00BC73CB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E90EB6" w:rsidRDefault="00DD71E5" w:rsidP="00905368">
      <w:pPr>
        <w:pStyle w:val="Odlomakpopisa"/>
        <w:numPr>
          <w:ilvl w:val="0"/>
          <w:numId w:val="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>63.</w:t>
      </w:r>
      <w:r w:rsidR="00F91F32">
        <w:rPr>
          <w:rFonts w:ascii="Bookman Old Style" w:hAnsi="Bookman Old Style"/>
          <w:color w:val="000000" w:themeColor="text1"/>
        </w:rPr>
        <w:t>422,91</w:t>
      </w:r>
      <w:r w:rsidR="004459D7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459D7">
        <w:rPr>
          <w:rFonts w:ascii="Bookman Old Style" w:hAnsi="Bookman Old Style"/>
          <w:color w:val="000000" w:themeColor="text1"/>
        </w:rPr>
        <w:t>eur</w:t>
      </w:r>
      <w:proofErr w:type="spellEnd"/>
      <w:r w:rsidR="00AF6846">
        <w:rPr>
          <w:rFonts w:ascii="Bookman Old Style" w:hAnsi="Bookman Old Style"/>
          <w:color w:val="000000" w:themeColor="text1"/>
        </w:rPr>
        <w:t xml:space="preserve"> - </w:t>
      </w:r>
      <w:r w:rsidR="00372841" w:rsidRPr="00560123">
        <w:rPr>
          <w:rFonts w:ascii="Bookman Old Style" w:hAnsi="Bookman Old Style"/>
          <w:color w:val="000000" w:themeColor="text1"/>
        </w:rPr>
        <w:t xml:space="preserve"> </w:t>
      </w:r>
      <w:r w:rsidR="00C8506A" w:rsidRPr="00560123">
        <w:rPr>
          <w:rFonts w:ascii="Bookman Old Style" w:hAnsi="Bookman Old Style"/>
          <w:color w:val="000000" w:themeColor="text1"/>
        </w:rPr>
        <w:t xml:space="preserve">odnose se na obveze  prema zaposlenima </w:t>
      </w:r>
      <w:r w:rsidR="0052007B" w:rsidRPr="00560123">
        <w:rPr>
          <w:rFonts w:ascii="Bookman Old Style" w:hAnsi="Bookman Old Style"/>
          <w:color w:val="000000" w:themeColor="text1"/>
        </w:rPr>
        <w:t xml:space="preserve">za obračunate plaće </w:t>
      </w:r>
      <w:r w:rsidR="007E50F9" w:rsidRPr="00560123">
        <w:rPr>
          <w:rFonts w:ascii="Bookman Old Style" w:hAnsi="Bookman Old Style"/>
          <w:color w:val="000000" w:themeColor="text1"/>
        </w:rPr>
        <w:t>za</w:t>
      </w:r>
      <w:r w:rsidR="0052007B" w:rsidRPr="00560123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12</w:t>
      </w:r>
      <w:r w:rsidR="004459D7">
        <w:rPr>
          <w:rFonts w:ascii="Bookman Old Style" w:hAnsi="Bookman Old Style"/>
          <w:color w:val="000000" w:themeColor="text1"/>
        </w:rPr>
        <w:t xml:space="preserve">. </w:t>
      </w:r>
      <w:r w:rsidR="0052007B" w:rsidRPr="00560123">
        <w:rPr>
          <w:rFonts w:ascii="Bookman Old Style" w:hAnsi="Bookman Old Style"/>
          <w:color w:val="000000" w:themeColor="text1"/>
        </w:rPr>
        <w:t>mj</w:t>
      </w:r>
      <w:r w:rsidR="00022D2D" w:rsidRPr="00560123">
        <w:rPr>
          <w:rFonts w:ascii="Bookman Old Style" w:hAnsi="Bookman Old Style"/>
          <w:color w:val="000000" w:themeColor="text1"/>
        </w:rPr>
        <w:t>.</w:t>
      </w:r>
      <w:r w:rsidR="0052007B" w:rsidRPr="00560123">
        <w:rPr>
          <w:rFonts w:ascii="Bookman Old Style" w:hAnsi="Bookman Old Style"/>
          <w:color w:val="000000" w:themeColor="text1"/>
        </w:rPr>
        <w:t xml:space="preserve"> 20</w:t>
      </w:r>
      <w:r w:rsidR="00060028" w:rsidRPr="00560123">
        <w:rPr>
          <w:rFonts w:ascii="Bookman Old Style" w:hAnsi="Bookman Old Style"/>
          <w:color w:val="000000" w:themeColor="text1"/>
        </w:rPr>
        <w:t>2</w:t>
      </w:r>
      <w:r w:rsidR="004459D7">
        <w:rPr>
          <w:rFonts w:ascii="Bookman Old Style" w:hAnsi="Bookman Old Style"/>
          <w:color w:val="000000" w:themeColor="text1"/>
        </w:rPr>
        <w:t>3</w:t>
      </w:r>
      <w:r w:rsidR="005A4487" w:rsidRPr="00560123">
        <w:rPr>
          <w:rFonts w:ascii="Bookman Old Style" w:hAnsi="Bookman Old Style"/>
          <w:color w:val="000000" w:themeColor="text1"/>
        </w:rPr>
        <w:t xml:space="preserve">. </w:t>
      </w:r>
    </w:p>
    <w:p w:rsidR="00D03E09" w:rsidRPr="00560123" w:rsidRDefault="008D7677" w:rsidP="00905368">
      <w:pPr>
        <w:pStyle w:val="Odlomakpopisa"/>
        <w:numPr>
          <w:ilvl w:val="0"/>
          <w:numId w:val="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</w:t>
      </w:r>
      <w:r w:rsidR="004459D7">
        <w:rPr>
          <w:rFonts w:ascii="Bookman Old Style" w:hAnsi="Bookman Old Style"/>
          <w:color w:val="000000" w:themeColor="text1"/>
        </w:rPr>
        <w:t>2.</w:t>
      </w:r>
      <w:r w:rsidR="00DD71E5">
        <w:rPr>
          <w:rFonts w:ascii="Bookman Old Style" w:hAnsi="Bookman Old Style"/>
          <w:color w:val="000000" w:themeColor="text1"/>
        </w:rPr>
        <w:t>888,79</w:t>
      </w:r>
      <w:r w:rsidR="004459D7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459D7">
        <w:rPr>
          <w:rFonts w:ascii="Bookman Old Style" w:hAnsi="Bookman Old Style"/>
          <w:color w:val="000000" w:themeColor="text1"/>
        </w:rPr>
        <w:t>eur</w:t>
      </w:r>
      <w:proofErr w:type="spellEnd"/>
      <w:r w:rsidR="00D03E09">
        <w:rPr>
          <w:rFonts w:ascii="Bookman Old Style" w:hAnsi="Bookman Old Style"/>
          <w:color w:val="000000" w:themeColor="text1"/>
        </w:rPr>
        <w:t xml:space="preserve"> </w:t>
      </w:r>
      <w:r w:rsidR="004459D7">
        <w:rPr>
          <w:rFonts w:ascii="Bookman Old Style" w:hAnsi="Bookman Old Style"/>
          <w:color w:val="000000" w:themeColor="text1"/>
        </w:rPr>
        <w:t>-</w:t>
      </w:r>
      <w:r w:rsidR="00AF6846">
        <w:rPr>
          <w:rFonts w:ascii="Bookman Old Style" w:hAnsi="Bookman Old Style"/>
          <w:color w:val="000000" w:themeColor="text1"/>
        </w:rPr>
        <w:t xml:space="preserve"> </w:t>
      </w:r>
      <w:r w:rsidR="00D03E09">
        <w:rPr>
          <w:rFonts w:ascii="Bookman Old Style" w:hAnsi="Bookman Old Style"/>
          <w:color w:val="000000" w:themeColor="text1"/>
        </w:rPr>
        <w:t xml:space="preserve">prijevoz </w:t>
      </w:r>
      <w:r w:rsidR="00053659">
        <w:rPr>
          <w:rFonts w:ascii="Bookman Old Style" w:hAnsi="Bookman Old Style"/>
          <w:color w:val="000000" w:themeColor="text1"/>
        </w:rPr>
        <w:t>zaposlenika</w:t>
      </w:r>
    </w:p>
    <w:p w:rsidR="00072602" w:rsidRPr="00560123" w:rsidRDefault="008D7677" w:rsidP="00905368">
      <w:pPr>
        <w:pStyle w:val="Odlomakpopisa"/>
        <w:numPr>
          <w:ilvl w:val="0"/>
          <w:numId w:val="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</w:t>
      </w:r>
      <w:r w:rsidR="004459D7">
        <w:rPr>
          <w:rFonts w:ascii="Bookman Old Style" w:hAnsi="Bookman Old Style"/>
          <w:color w:val="000000" w:themeColor="text1"/>
        </w:rPr>
        <w:t xml:space="preserve">140,00 </w:t>
      </w:r>
      <w:proofErr w:type="spellStart"/>
      <w:r w:rsidR="004459D7">
        <w:rPr>
          <w:rFonts w:ascii="Bookman Old Style" w:hAnsi="Bookman Old Style"/>
          <w:color w:val="000000" w:themeColor="text1"/>
        </w:rPr>
        <w:t>eur</w:t>
      </w:r>
      <w:proofErr w:type="spellEnd"/>
      <w:r w:rsidR="00072602" w:rsidRPr="00560123">
        <w:rPr>
          <w:rFonts w:ascii="Bookman Old Style" w:hAnsi="Bookman Old Style"/>
          <w:color w:val="000000" w:themeColor="text1"/>
        </w:rPr>
        <w:t xml:space="preserve"> </w:t>
      </w:r>
      <w:r w:rsidR="004459D7">
        <w:rPr>
          <w:rFonts w:ascii="Bookman Old Style" w:hAnsi="Bookman Old Style"/>
          <w:color w:val="000000" w:themeColor="text1"/>
        </w:rPr>
        <w:t>-</w:t>
      </w:r>
      <w:r w:rsidR="00AF6846">
        <w:rPr>
          <w:rFonts w:ascii="Bookman Old Style" w:hAnsi="Bookman Old Style"/>
          <w:color w:val="000000" w:themeColor="text1"/>
        </w:rPr>
        <w:t xml:space="preserve"> </w:t>
      </w:r>
      <w:r w:rsidR="00072602" w:rsidRPr="00560123">
        <w:rPr>
          <w:rFonts w:ascii="Bookman Old Style" w:hAnsi="Bookman Old Style"/>
          <w:color w:val="000000" w:themeColor="text1"/>
        </w:rPr>
        <w:t>naknada invalidi</w:t>
      </w:r>
    </w:p>
    <w:p w:rsidR="00DD71E5" w:rsidRPr="00DD71E5" w:rsidRDefault="008D7677" w:rsidP="00905368">
      <w:pPr>
        <w:pStyle w:val="Odlomakpopisa"/>
        <w:numPr>
          <w:ilvl w:val="0"/>
          <w:numId w:val="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</w:t>
      </w:r>
      <w:r w:rsidR="004459D7">
        <w:rPr>
          <w:rFonts w:ascii="Bookman Old Style" w:hAnsi="Bookman Old Style"/>
          <w:color w:val="000000" w:themeColor="text1"/>
        </w:rPr>
        <w:t xml:space="preserve"> </w:t>
      </w:r>
      <w:r w:rsidR="00DD71E5">
        <w:rPr>
          <w:rFonts w:ascii="Bookman Old Style" w:hAnsi="Bookman Old Style"/>
          <w:color w:val="000000" w:themeColor="text1"/>
        </w:rPr>
        <w:t>565,04</w:t>
      </w:r>
      <w:r w:rsidR="004459D7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459D7">
        <w:rPr>
          <w:rFonts w:ascii="Bookman Old Style" w:hAnsi="Bookman Old Style"/>
          <w:color w:val="000000" w:themeColor="text1"/>
        </w:rPr>
        <w:t>eur</w:t>
      </w:r>
      <w:proofErr w:type="spellEnd"/>
      <w:r w:rsidR="00CE7F08" w:rsidRPr="00560123">
        <w:rPr>
          <w:rFonts w:ascii="Bookman Old Style" w:hAnsi="Bookman Old Style"/>
          <w:color w:val="000000" w:themeColor="text1"/>
        </w:rPr>
        <w:t xml:space="preserve"> </w:t>
      </w:r>
      <w:r w:rsidR="00AF6846">
        <w:rPr>
          <w:rFonts w:ascii="Bookman Old Style" w:hAnsi="Bookman Old Style"/>
          <w:color w:val="000000" w:themeColor="text1"/>
        </w:rPr>
        <w:t xml:space="preserve">- </w:t>
      </w:r>
      <w:r w:rsidR="00CE7F08" w:rsidRPr="00560123">
        <w:rPr>
          <w:rFonts w:ascii="Bookman Old Style" w:hAnsi="Bookman Old Style"/>
          <w:color w:val="000000" w:themeColor="text1"/>
        </w:rPr>
        <w:t>bolovanj</w:t>
      </w:r>
      <w:r w:rsidR="00D03E09">
        <w:rPr>
          <w:rFonts w:ascii="Bookman Old Style" w:hAnsi="Bookman Old Style"/>
          <w:color w:val="000000" w:themeColor="text1"/>
        </w:rPr>
        <w:t xml:space="preserve">e na teret </w:t>
      </w:r>
      <w:r w:rsidR="00CE7F08" w:rsidRPr="00560123">
        <w:rPr>
          <w:rFonts w:ascii="Bookman Old Style" w:hAnsi="Bookman Old Style"/>
          <w:color w:val="000000" w:themeColor="text1"/>
        </w:rPr>
        <w:t xml:space="preserve"> HZZO</w:t>
      </w:r>
    </w:p>
    <w:p w:rsidR="000A682C" w:rsidRDefault="004459D7" w:rsidP="00905368">
      <w:pPr>
        <w:pStyle w:val="Odlomakpopisa"/>
        <w:numPr>
          <w:ilvl w:val="0"/>
          <w:numId w:val="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</w:t>
      </w:r>
      <w:r w:rsidR="00DD71E5">
        <w:rPr>
          <w:rFonts w:ascii="Bookman Old Style" w:hAnsi="Bookman Old Style"/>
          <w:color w:val="000000" w:themeColor="text1"/>
        </w:rPr>
        <w:t>13.</w:t>
      </w:r>
      <w:r w:rsidR="00527EBA">
        <w:rPr>
          <w:rFonts w:ascii="Bookman Old Style" w:hAnsi="Bookman Old Style"/>
          <w:color w:val="000000" w:themeColor="text1"/>
        </w:rPr>
        <w:t>414,34</w:t>
      </w:r>
      <w:r w:rsidR="00AF684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AF6846">
        <w:rPr>
          <w:rFonts w:ascii="Bookman Old Style" w:hAnsi="Bookman Old Style"/>
          <w:color w:val="000000" w:themeColor="text1"/>
        </w:rPr>
        <w:t>eur</w:t>
      </w:r>
      <w:proofErr w:type="spellEnd"/>
      <w:r w:rsidR="00890A70" w:rsidRPr="00560123">
        <w:rPr>
          <w:rFonts w:ascii="Bookman Old Style" w:hAnsi="Bookman Old Style"/>
          <w:color w:val="000000" w:themeColor="text1"/>
        </w:rPr>
        <w:t xml:space="preserve"> </w:t>
      </w:r>
      <w:r w:rsidR="003A2F65" w:rsidRPr="00560123">
        <w:rPr>
          <w:rFonts w:ascii="Bookman Old Style" w:hAnsi="Bookman Old Style"/>
          <w:color w:val="000000" w:themeColor="text1"/>
        </w:rPr>
        <w:t>-</w:t>
      </w:r>
      <w:r w:rsidR="00AF6846">
        <w:rPr>
          <w:rFonts w:ascii="Bookman Old Style" w:hAnsi="Bookman Old Style"/>
          <w:color w:val="000000" w:themeColor="text1"/>
        </w:rPr>
        <w:t xml:space="preserve"> </w:t>
      </w:r>
      <w:r w:rsidR="003A2F65" w:rsidRPr="00560123">
        <w:rPr>
          <w:rFonts w:ascii="Bookman Old Style" w:hAnsi="Bookman Old Style"/>
          <w:color w:val="000000" w:themeColor="text1"/>
        </w:rPr>
        <w:t xml:space="preserve">obveze prema dobavljačima- </w:t>
      </w:r>
      <w:r w:rsidR="00890A70" w:rsidRPr="00560123">
        <w:rPr>
          <w:rFonts w:ascii="Bookman Old Style" w:hAnsi="Bookman Old Style"/>
          <w:color w:val="000000" w:themeColor="text1"/>
        </w:rPr>
        <w:t>neplaćeni računa kojim</w:t>
      </w:r>
      <w:r w:rsidR="00AC1C82" w:rsidRPr="00560123">
        <w:rPr>
          <w:rFonts w:ascii="Bookman Old Style" w:hAnsi="Bookman Old Style"/>
          <w:color w:val="000000" w:themeColor="text1"/>
        </w:rPr>
        <w:t xml:space="preserve">a je rok dospijeća </w:t>
      </w:r>
      <w:r w:rsidR="00DD71E5">
        <w:rPr>
          <w:rFonts w:ascii="Bookman Old Style" w:hAnsi="Bookman Old Style"/>
          <w:color w:val="000000" w:themeColor="text1"/>
        </w:rPr>
        <w:t>siječanj 2024.</w:t>
      </w:r>
      <w:r w:rsidR="00C158CC" w:rsidRPr="00560123">
        <w:rPr>
          <w:rFonts w:ascii="Bookman Old Style" w:hAnsi="Bookman Old Style"/>
          <w:color w:val="000000" w:themeColor="text1"/>
        </w:rPr>
        <w:t xml:space="preserve"> godine</w:t>
      </w:r>
      <w:r w:rsidR="00890A70" w:rsidRPr="00560123">
        <w:rPr>
          <w:rFonts w:ascii="Bookman Old Style" w:hAnsi="Bookman Old Style"/>
          <w:color w:val="000000" w:themeColor="text1"/>
        </w:rPr>
        <w:t>.</w:t>
      </w:r>
    </w:p>
    <w:p w:rsidR="00B1415D" w:rsidRDefault="00B1415D" w:rsidP="00B1415D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E2014F" w:rsidRDefault="00B1415D" w:rsidP="00905368">
      <w:pPr>
        <w:pStyle w:val="Odlomakpopisa"/>
        <w:numPr>
          <w:ilvl w:val="0"/>
          <w:numId w:val="2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37508A">
        <w:rPr>
          <w:rFonts w:ascii="Bookman Old Style" w:hAnsi="Bookman Old Style"/>
          <w:b/>
          <w:color w:val="000000" w:themeColor="text1"/>
        </w:rPr>
        <w:t>ŠIFRA ND24</w:t>
      </w:r>
      <w:r>
        <w:rPr>
          <w:rFonts w:ascii="Bookman Old Style" w:hAnsi="Bookman Old Style"/>
          <w:color w:val="000000" w:themeColor="text1"/>
        </w:rPr>
        <w:t xml:space="preserve">: (238,80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>)</w:t>
      </w:r>
    </w:p>
    <w:p w:rsidR="00B1415D" w:rsidRDefault="00B1415D" w:rsidP="00905368">
      <w:pPr>
        <w:pStyle w:val="Odlomakpopisa"/>
        <w:numPr>
          <w:ilvl w:val="0"/>
          <w:numId w:val="20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39,81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 xml:space="preserve"> odnosi se na uredsku opremu (stolica)</w:t>
      </w:r>
    </w:p>
    <w:p w:rsidR="00B1415D" w:rsidRPr="00E2014F" w:rsidRDefault="00B1415D" w:rsidP="00905368">
      <w:pPr>
        <w:pStyle w:val="Odlomakpopisa"/>
        <w:numPr>
          <w:ilvl w:val="0"/>
          <w:numId w:val="20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198,99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 xml:space="preserve"> odnosi se na uređaje )usisavač)</w:t>
      </w:r>
    </w:p>
    <w:p w:rsidR="00E2014F" w:rsidRDefault="00E2014F" w:rsidP="00E2014F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BC73CB" w:rsidRPr="00560123" w:rsidRDefault="00BC73CB" w:rsidP="00BC73CB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6212E8" w:rsidRDefault="00014382" w:rsidP="00905368">
      <w:pPr>
        <w:pStyle w:val="Odlomakpopisa"/>
        <w:numPr>
          <w:ilvl w:val="0"/>
          <w:numId w:val="13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 w:rsidRPr="0037508A">
        <w:rPr>
          <w:rFonts w:ascii="Bookman Old Style" w:hAnsi="Bookman Old Style"/>
          <w:b/>
          <w:color w:val="000000" w:themeColor="text1"/>
        </w:rPr>
        <w:t>ŠIFR</w:t>
      </w:r>
      <w:r w:rsidR="0037508A">
        <w:rPr>
          <w:rFonts w:ascii="Bookman Old Style" w:hAnsi="Bookman Old Style"/>
          <w:b/>
          <w:color w:val="000000" w:themeColor="text1"/>
        </w:rPr>
        <w:t>A</w:t>
      </w:r>
      <w:r w:rsidRPr="0037508A">
        <w:rPr>
          <w:rFonts w:ascii="Bookman Old Style" w:hAnsi="Bookman Old Style"/>
          <w:b/>
          <w:color w:val="000000" w:themeColor="text1"/>
        </w:rPr>
        <w:t xml:space="preserve"> V</w:t>
      </w:r>
      <w:r w:rsidR="00F30AFE" w:rsidRPr="0037508A">
        <w:rPr>
          <w:rFonts w:ascii="Bookman Old Style" w:hAnsi="Bookman Old Style"/>
          <w:b/>
          <w:color w:val="000000" w:themeColor="text1"/>
        </w:rPr>
        <w:t>0</w:t>
      </w:r>
      <w:r w:rsidRPr="0037508A">
        <w:rPr>
          <w:rFonts w:ascii="Bookman Old Style" w:hAnsi="Bookman Old Style"/>
          <w:b/>
          <w:color w:val="000000" w:themeColor="text1"/>
        </w:rPr>
        <w:t>10</w:t>
      </w:r>
      <w:r w:rsidR="00B401D1" w:rsidRPr="00BC73CB">
        <w:rPr>
          <w:rFonts w:ascii="Bookman Old Style" w:hAnsi="Bookman Old Style"/>
          <w:b/>
          <w:color w:val="000000" w:themeColor="text1"/>
        </w:rPr>
        <w:t xml:space="preserve"> </w:t>
      </w:r>
      <w:r w:rsidR="003149A9" w:rsidRPr="00BC73CB">
        <w:rPr>
          <w:rFonts w:ascii="Bookman Old Style" w:hAnsi="Bookman Old Style"/>
          <w:b/>
          <w:color w:val="000000" w:themeColor="text1"/>
        </w:rPr>
        <w:t xml:space="preserve">- </w:t>
      </w:r>
      <w:r w:rsidR="003149A9" w:rsidRPr="00BC73CB">
        <w:rPr>
          <w:rFonts w:ascii="Bookman Old Style" w:hAnsi="Bookman Old Style"/>
          <w:color w:val="000000" w:themeColor="text1"/>
        </w:rPr>
        <w:t>međuproračunske obveze</w:t>
      </w:r>
      <w:r w:rsidR="007B4408" w:rsidRPr="00BC73CB">
        <w:rPr>
          <w:rFonts w:ascii="Bookman Old Style" w:hAnsi="Bookman Old Style"/>
          <w:color w:val="000000" w:themeColor="text1"/>
        </w:rPr>
        <w:t xml:space="preserve"> </w:t>
      </w:r>
      <w:r w:rsidR="00E2014F">
        <w:rPr>
          <w:rFonts w:ascii="Bookman Old Style" w:hAnsi="Bookman Old Style"/>
          <w:color w:val="000000" w:themeColor="text1"/>
        </w:rPr>
        <w:t>10.933,63</w:t>
      </w:r>
      <w:r w:rsidR="004459D7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459D7">
        <w:rPr>
          <w:rFonts w:ascii="Bookman Old Style" w:hAnsi="Bookman Old Style"/>
          <w:color w:val="000000" w:themeColor="text1"/>
        </w:rPr>
        <w:t>eur</w:t>
      </w:r>
      <w:proofErr w:type="spellEnd"/>
    </w:p>
    <w:p w:rsidR="00BC73CB" w:rsidRPr="00BC73CB" w:rsidRDefault="00BC73CB" w:rsidP="00BC73CB">
      <w:pPr>
        <w:pStyle w:val="Odlomakpopisa"/>
        <w:spacing w:after="200" w:line="276" w:lineRule="auto"/>
        <w:rPr>
          <w:rFonts w:ascii="Bookman Old Style" w:hAnsi="Bookman Old Style"/>
          <w:color w:val="000000" w:themeColor="text1"/>
        </w:rPr>
      </w:pPr>
    </w:p>
    <w:p w:rsidR="00AF6846" w:rsidRDefault="00DD71E5" w:rsidP="00905368">
      <w:pPr>
        <w:pStyle w:val="Odlomakpopisa"/>
        <w:numPr>
          <w:ilvl w:val="0"/>
          <w:numId w:val="1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10.933,62</w:t>
      </w:r>
      <w:r w:rsidR="00F91F3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AF6846">
        <w:rPr>
          <w:rFonts w:ascii="Bookman Old Style" w:hAnsi="Bookman Old Style"/>
          <w:color w:val="000000" w:themeColor="text1"/>
        </w:rPr>
        <w:t>eur</w:t>
      </w:r>
      <w:proofErr w:type="spellEnd"/>
      <w:r w:rsidR="00B401D1" w:rsidRPr="00560123">
        <w:rPr>
          <w:rFonts w:ascii="Bookman Old Style" w:hAnsi="Bookman Old Style"/>
          <w:color w:val="000000" w:themeColor="text1"/>
        </w:rPr>
        <w:t xml:space="preserve"> </w:t>
      </w:r>
      <w:r w:rsidR="00AF6846">
        <w:rPr>
          <w:rFonts w:ascii="Bookman Old Style" w:hAnsi="Bookman Old Style"/>
          <w:color w:val="000000" w:themeColor="text1"/>
        </w:rPr>
        <w:t xml:space="preserve">- </w:t>
      </w:r>
      <w:r w:rsidR="00B401D1" w:rsidRPr="00560123">
        <w:rPr>
          <w:rFonts w:ascii="Bookman Old Style" w:hAnsi="Bookman Old Style"/>
          <w:color w:val="000000" w:themeColor="text1"/>
        </w:rPr>
        <w:t xml:space="preserve">povrat HZZO-a za bolovanja preko 42 dana </w:t>
      </w:r>
    </w:p>
    <w:p w:rsidR="009F30C9" w:rsidRPr="00AF6846" w:rsidRDefault="00AF6846" w:rsidP="00905368">
      <w:pPr>
        <w:pStyle w:val="Odlomakpopisa"/>
        <w:numPr>
          <w:ilvl w:val="0"/>
          <w:numId w:val="11"/>
        </w:numPr>
        <w:spacing w:after="200" w:line="276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         0,0</w:t>
      </w:r>
      <w:r w:rsidR="00DD71E5">
        <w:rPr>
          <w:rFonts w:ascii="Bookman Old Style" w:hAnsi="Bookman Old Style"/>
          <w:color w:val="000000" w:themeColor="text1"/>
        </w:rPr>
        <w:t>1</w:t>
      </w:r>
      <w:r w:rsidR="00014382" w:rsidRPr="00AF6846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eur</w:t>
      </w:r>
      <w:proofErr w:type="spellEnd"/>
      <w:r>
        <w:rPr>
          <w:rFonts w:ascii="Bookman Old Style" w:hAnsi="Bookman Old Style"/>
          <w:color w:val="000000" w:themeColor="text1"/>
        </w:rPr>
        <w:t xml:space="preserve"> -</w:t>
      </w:r>
      <w:r w:rsidR="007B4408" w:rsidRPr="00AF6846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obveze za povrat u proračun-riznica Grada</w:t>
      </w:r>
    </w:p>
    <w:p w:rsidR="00B708FF" w:rsidRPr="00DD71E5" w:rsidRDefault="00B708FF" w:rsidP="00DD71E5">
      <w:pPr>
        <w:spacing w:after="200" w:line="276" w:lineRule="auto"/>
        <w:rPr>
          <w:rFonts w:ascii="Bookman Old Style" w:hAnsi="Bookman Old Style"/>
        </w:rPr>
      </w:pPr>
    </w:p>
    <w:p w:rsidR="001929D6" w:rsidRPr="00955272" w:rsidRDefault="00955272" w:rsidP="00B708FF">
      <w:pPr>
        <w:spacing w:after="200" w:line="276" w:lineRule="auto"/>
        <w:rPr>
          <w:rFonts w:ascii="Bookman Old Style" w:hAnsi="Bookman Old Style"/>
          <w:color w:val="000000" w:themeColor="text1"/>
        </w:rPr>
      </w:pPr>
      <w:r w:rsidRPr="00955272">
        <w:rPr>
          <w:rFonts w:ascii="Bookman Old Style" w:hAnsi="Bookman Old Style"/>
        </w:rPr>
        <w:t>Škola nije u sustavu PDV-a</w:t>
      </w:r>
      <w:r>
        <w:rPr>
          <w:rFonts w:ascii="Bookman Old Style" w:hAnsi="Bookman Old Style"/>
        </w:rPr>
        <w:t>.</w:t>
      </w:r>
    </w:p>
    <w:p w:rsidR="004B0EC4" w:rsidRPr="00560123" w:rsidRDefault="00060028" w:rsidP="004B0EC4">
      <w:pPr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 xml:space="preserve">U  Rudama, </w:t>
      </w:r>
      <w:r w:rsidR="00BA2E6C">
        <w:rPr>
          <w:rFonts w:ascii="Bookman Old Style" w:hAnsi="Bookman Old Style"/>
        </w:rPr>
        <w:t xml:space="preserve">31. siječnja </w:t>
      </w:r>
      <w:r w:rsidR="004270EC">
        <w:rPr>
          <w:rFonts w:ascii="Bookman Old Style" w:hAnsi="Bookman Old Style"/>
        </w:rPr>
        <w:t>202</w:t>
      </w:r>
      <w:r w:rsidR="00BA2E6C">
        <w:rPr>
          <w:rFonts w:ascii="Bookman Old Style" w:hAnsi="Bookman Old Style"/>
        </w:rPr>
        <w:t>4</w:t>
      </w:r>
      <w:r w:rsidR="004270EC">
        <w:rPr>
          <w:rFonts w:ascii="Bookman Old Style" w:hAnsi="Bookman Old Style"/>
        </w:rPr>
        <w:t>.</w:t>
      </w:r>
    </w:p>
    <w:p w:rsidR="000C69C1" w:rsidRPr="00560123" w:rsidRDefault="000C69C1" w:rsidP="004B0EC4">
      <w:pPr>
        <w:rPr>
          <w:rFonts w:ascii="Bookman Old Style" w:hAnsi="Bookman Old Style"/>
        </w:rPr>
      </w:pPr>
    </w:p>
    <w:p w:rsidR="000C69C1" w:rsidRPr="00560123" w:rsidRDefault="000C69C1" w:rsidP="00112738">
      <w:pPr>
        <w:tabs>
          <w:tab w:val="left" w:pos="8043"/>
        </w:tabs>
        <w:rPr>
          <w:rFonts w:ascii="Bookman Old Style" w:hAnsi="Bookman Old Style"/>
        </w:rPr>
      </w:pPr>
    </w:p>
    <w:p w:rsidR="004B0EC4" w:rsidRPr="00560123" w:rsidRDefault="000C69C1" w:rsidP="00112738">
      <w:pPr>
        <w:tabs>
          <w:tab w:val="left" w:pos="8043"/>
        </w:tabs>
        <w:rPr>
          <w:rFonts w:ascii="Bookman Old Style" w:hAnsi="Bookman Old Style"/>
        </w:rPr>
      </w:pPr>
      <w:r w:rsidRPr="00560123">
        <w:rPr>
          <w:rFonts w:ascii="Bookman Old Style" w:hAnsi="Bookman Old Style"/>
          <w:b/>
        </w:rPr>
        <w:t>Bilješke sastavila</w:t>
      </w:r>
      <w:r w:rsidR="00B82BD0" w:rsidRPr="00560123">
        <w:rPr>
          <w:rFonts w:ascii="Bookman Old Style" w:hAnsi="Bookman Old Style"/>
        </w:rPr>
        <w:t>:</w:t>
      </w:r>
      <w:r w:rsidR="00112738" w:rsidRPr="00560123">
        <w:rPr>
          <w:rFonts w:ascii="Bookman Old Style" w:hAnsi="Bookman Old Style"/>
        </w:rPr>
        <w:t xml:space="preserve">                           </w:t>
      </w:r>
      <w:r w:rsidR="00D73B5E" w:rsidRPr="00560123">
        <w:rPr>
          <w:rFonts w:ascii="Bookman Old Style" w:hAnsi="Bookman Old Style"/>
        </w:rPr>
        <w:t xml:space="preserve"> M.P.</w:t>
      </w:r>
      <w:r w:rsidR="00112738" w:rsidRPr="00560123">
        <w:rPr>
          <w:rFonts w:ascii="Bookman Old Style" w:hAnsi="Bookman Old Style"/>
        </w:rPr>
        <w:t xml:space="preserve">           </w:t>
      </w:r>
      <w:r w:rsidR="00D74CC1" w:rsidRPr="00560123">
        <w:rPr>
          <w:rFonts w:ascii="Bookman Old Style" w:hAnsi="Bookman Old Style"/>
          <w:b/>
        </w:rPr>
        <w:t>Zakonski predstavnik</w:t>
      </w:r>
      <w:r w:rsidR="00112738" w:rsidRPr="00560123">
        <w:rPr>
          <w:rFonts w:ascii="Bookman Old Style" w:hAnsi="Bookman Old Style"/>
        </w:rPr>
        <w:t>:</w:t>
      </w:r>
    </w:p>
    <w:p w:rsidR="00E903C0" w:rsidRPr="00560123" w:rsidRDefault="00022D2D" w:rsidP="00E903C0">
      <w:p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Silvija Dubić</w:t>
      </w:r>
      <w:r w:rsidR="000C69C1" w:rsidRPr="00560123">
        <w:rPr>
          <w:rFonts w:ascii="Bookman Old Style" w:hAnsi="Bookman Old Style"/>
        </w:rPr>
        <w:t xml:space="preserve">                                  </w:t>
      </w:r>
      <w:r w:rsidR="00060028" w:rsidRPr="00560123">
        <w:rPr>
          <w:rFonts w:ascii="Bookman Old Style" w:hAnsi="Bookman Old Style"/>
        </w:rPr>
        <w:t xml:space="preserve">                      </w:t>
      </w:r>
      <w:r w:rsidR="001F0E80" w:rsidRPr="00560123">
        <w:rPr>
          <w:rFonts w:ascii="Bookman Old Style" w:hAnsi="Bookman Old Style"/>
        </w:rPr>
        <w:t>Miroslav Fresl</w:t>
      </w:r>
      <w:r w:rsidR="00E903C0" w:rsidRPr="00560123">
        <w:rPr>
          <w:rFonts w:ascii="Bookman Old Style" w:hAnsi="Bookman Old Style"/>
        </w:rPr>
        <w:t>, prof.</w:t>
      </w:r>
      <w:r w:rsidR="001F0E80" w:rsidRPr="00560123">
        <w:rPr>
          <w:rFonts w:ascii="Bookman Old Style" w:hAnsi="Bookman Old Style"/>
        </w:rPr>
        <w:t xml:space="preserve"> </w:t>
      </w:r>
      <w:r w:rsidR="000C69C1" w:rsidRPr="00560123">
        <w:rPr>
          <w:rFonts w:ascii="Bookman Old Style" w:hAnsi="Bookman Old Style"/>
        </w:rPr>
        <w:tab/>
      </w: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  <w:r w:rsidRPr="00560123">
        <w:rPr>
          <w:rFonts w:ascii="Bookman Old Style" w:hAnsi="Bookman Old Style"/>
        </w:rPr>
        <w:t>Kontakt telefon : 01 3379 110</w:t>
      </w:r>
      <w:r w:rsidR="000C69C1" w:rsidRPr="00560123">
        <w:rPr>
          <w:rFonts w:ascii="Bookman Old Style" w:hAnsi="Bookman Old Style"/>
        </w:rPr>
        <w:tab/>
      </w:r>
      <w:r w:rsidR="000C69C1" w:rsidRPr="00560123">
        <w:rPr>
          <w:rFonts w:ascii="Bookman Old Style" w:hAnsi="Bookman Old Style"/>
        </w:rPr>
        <w:tab/>
      </w:r>
      <w:r w:rsidR="000C69C1" w:rsidRPr="00560123">
        <w:rPr>
          <w:rFonts w:ascii="Bookman Old Style" w:hAnsi="Bookman Old Style"/>
        </w:rPr>
        <w:tab/>
      </w:r>
      <w:r w:rsidR="000C69C1" w:rsidRPr="00560123">
        <w:rPr>
          <w:rFonts w:ascii="Bookman Old Style" w:hAnsi="Bookman Old Style"/>
        </w:rPr>
        <w:tab/>
      </w: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</w:p>
    <w:p w:rsidR="00E903C0" w:rsidRPr="00560123" w:rsidRDefault="00E903C0" w:rsidP="00E903C0">
      <w:pPr>
        <w:jc w:val="both"/>
        <w:rPr>
          <w:rFonts w:ascii="Bookman Old Style" w:hAnsi="Bookman Old Style"/>
        </w:rPr>
      </w:pPr>
    </w:p>
    <w:p w:rsidR="000C69C1" w:rsidRDefault="000C69C1" w:rsidP="00112738">
      <w:pPr>
        <w:tabs>
          <w:tab w:val="left" w:pos="8043"/>
        </w:tabs>
      </w:pPr>
      <w:r w:rsidRPr="00560123">
        <w:rPr>
          <w:rFonts w:ascii="Bookman Old Style" w:hAnsi="Bookman Old Style"/>
        </w:rPr>
        <w:tab/>
      </w:r>
    </w:p>
    <w:sectPr w:rsidR="000C69C1" w:rsidSect="00AC1C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41" w:rsidRDefault="00504C41" w:rsidP="00A74DF0">
      <w:r>
        <w:separator/>
      </w:r>
    </w:p>
  </w:endnote>
  <w:endnote w:type="continuationSeparator" w:id="0">
    <w:p w:rsidR="00504C41" w:rsidRDefault="00504C41" w:rsidP="00A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A5" w:rsidRDefault="00CC1CA5" w:rsidP="00ED50EB">
    <w:pPr>
      <w:pStyle w:val="Zaglavlje"/>
      <w:jc w:val="center"/>
    </w:pPr>
    <w:r>
      <w:t>___________________________________________________________________________</w:t>
    </w:r>
  </w:p>
  <w:p w:rsidR="00CC1CA5" w:rsidRDefault="00CC1CA5" w:rsidP="00ED50EB">
    <w:pPr>
      <w:pStyle w:val="Zaglavlje"/>
      <w:jc w:val="center"/>
    </w:pPr>
    <w:r>
      <w:t xml:space="preserve">RKP: 10811   </w:t>
    </w:r>
    <w:r>
      <w:tab/>
      <w:t>OIB: 91637206705</w:t>
    </w:r>
  </w:p>
  <w:p w:rsidR="00CC1CA5" w:rsidRDefault="00CC1C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41" w:rsidRDefault="00504C41" w:rsidP="00A74DF0">
      <w:r>
        <w:separator/>
      </w:r>
    </w:p>
  </w:footnote>
  <w:footnote w:type="continuationSeparator" w:id="0">
    <w:p w:rsidR="00504C41" w:rsidRDefault="00504C41" w:rsidP="00A7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A5" w:rsidRDefault="00CC1CA5" w:rsidP="00ED50EB">
    <w:pPr>
      <w:pStyle w:val="Zaglavlje"/>
      <w:pBdr>
        <w:bottom w:val="single" w:sz="12" w:space="1" w:color="auto"/>
      </w:pBdr>
      <w:jc w:val="center"/>
    </w:pPr>
    <w:r>
      <w:t>Osnovna škola Rude, Samobor, Rude 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8C7"/>
    <w:multiLevelType w:val="hybridMultilevel"/>
    <w:tmpl w:val="66C295DE"/>
    <w:lvl w:ilvl="0" w:tplc="FC54EA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3FC4"/>
    <w:multiLevelType w:val="hybridMultilevel"/>
    <w:tmpl w:val="A294759C"/>
    <w:lvl w:ilvl="0" w:tplc="041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0B9341AC"/>
    <w:multiLevelType w:val="hybridMultilevel"/>
    <w:tmpl w:val="644083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6FFA"/>
    <w:multiLevelType w:val="hybridMultilevel"/>
    <w:tmpl w:val="6782430C"/>
    <w:lvl w:ilvl="0" w:tplc="421238E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23B4C"/>
    <w:multiLevelType w:val="hybridMultilevel"/>
    <w:tmpl w:val="C248F5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D0C"/>
    <w:multiLevelType w:val="hybridMultilevel"/>
    <w:tmpl w:val="7BE2202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D5AA7"/>
    <w:multiLevelType w:val="hybridMultilevel"/>
    <w:tmpl w:val="2222C1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6CE"/>
    <w:multiLevelType w:val="hybridMultilevel"/>
    <w:tmpl w:val="6A92C3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5040"/>
    <w:multiLevelType w:val="hybridMultilevel"/>
    <w:tmpl w:val="DA28BD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10B4C"/>
    <w:multiLevelType w:val="hybridMultilevel"/>
    <w:tmpl w:val="E4A06D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74C07"/>
    <w:multiLevelType w:val="hybridMultilevel"/>
    <w:tmpl w:val="539E63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33E9"/>
    <w:multiLevelType w:val="hybridMultilevel"/>
    <w:tmpl w:val="7A7C4254"/>
    <w:lvl w:ilvl="0" w:tplc="041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12A4A13"/>
    <w:multiLevelType w:val="hybridMultilevel"/>
    <w:tmpl w:val="10F4CF6E"/>
    <w:lvl w:ilvl="0" w:tplc="406AB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4A57"/>
    <w:multiLevelType w:val="hybridMultilevel"/>
    <w:tmpl w:val="D6B6A1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7F30"/>
    <w:multiLevelType w:val="hybridMultilevel"/>
    <w:tmpl w:val="BF0CB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B6DCE"/>
    <w:multiLevelType w:val="hybridMultilevel"/>
    <w:tmpl w:val="9E2478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7EBF"/>
    <w:multiLevelType w:val="hybridMultilevel"/>
    <w:tmpl w:val="7D9084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A0D1C"/>
    <w:multiLevelType w:val="hybridMultilevel"/>
    <w:tmpl w:val="24F0707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C761A"/>
    <w:multiLevelType w:val="hybridMultilevel"/>
    <w:tmpl w:val="0FFC9AFC"/>
    <w:lvl w:ilvl="0" w:tplc="406AB4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A1785"/>
    <w:multiLevelType w:val="hybridMultilevel"/>
    <w:tmpl w:val="27E839F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B20BF"/>
    <w:multiLevelType w:val="hybridMultilevel"/>
    <w:tmpl w:val="D34822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C17"/>
    <w:multiLevelType w:val="hybridMultilevel"/>
    <w:tmpl w:val="4B2078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616A"/>
    <w:multiLevelType w:val="hybridMultilevel"/>
    <w:tmpl w:val="B94E9B12"/>
    <w:lvl w:ilvl="0" w:tplc="041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5"/>
  </w:num>
  <w:num w:numId="7">
    <w:abstractNumId w:val="1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19"/>
  </w:num>
  <w:num w:numId="13">
    <w:abstractNumId w:val="20"/>
  </w:num>
  <w:num w:numId="14">
    <w:abstractNumId w:val="16"/>
  </w:num>
  <w:num w:numId="15">
    <w:abstractNumId w:val="12"/>
  </w:num>
  <w:num w:numId="16">
    <w:abstractNumId w:val="13"/>
  </w:num>
  <w:num w:numId="17">
    <w:abstractNumId w:val="22"/>
  </w:num>
  <w:num w:numId="18">
    <w:abstractNumId w:val="21"/>
  </w:num>
  <w:num w:numId="19">
    <w:abstractNumId w:val="2"/>
  </w:num>
  <w:num w:numId="20">
    <w:abstractNumId w:val="17"/>
  </w:num>
  <w:num w:numId="21">
    <w:abstractNumId w:val="9"/>
  </w:num>
  <w:num w:numId="22">
    <w:abstractNumId w:val="8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8"/>
    <w:rsid w:val="000028F1"/>
    <w:rsid w:val="0000336F"/>
    <w:rsid w:val="00004007"/>
    <w:rsid w:val="00005273"/>
    <w:rsid w:val="000065D1"/>
    <w:rsid w:val="00007483"/>
    <w:rsid w:val="00014382"/>
    <w:rsid w:val="000148F7"/>
    <w:rsid w:val="00020CFE"/>
    <w:rsid w:val="00022460"/>
    <w:rsid w:val="00022899"/>
    <w:rsid w:val="00022D2D"/>
    <w:rsid w:val="00023905"/>
    <w:rsid w:val="00025E15"/>
    <w:rsid w:val="000269BE"/>
    <w:rsid w:val="00026EBE"/>
    <w:rsid w:val="00030A94"/>
    <w:rsid w:val="000314EE"/>
    <w:rsid w:val="00037AF4"/>
    <w:rsid w:val="00040220"/>
    <w:rsid w:val="00043667"/>
    <w:rsid w:val="00044DDC"/>
    <w:rsid w:val="0004601B"/>
    <w:rsid w:val="00046227"/>
    <w:rsid w:val="00046B67"/>
    <w:rsid w:val="00046EA2"/>
    <w:rsid w:val="00050EDE"/>
    <w:rsid w:val="00053659"/>
    <w:rsid w:val="000536DF"/>
    <w:rsid w:val="00054B3A"/>
    <w:rsid w:val="00055357"/>
    <w:rsid w:val="00055972"/>
    <w:rsid w:val="00060028"/>
    <w:rsid w:val="0006002B"/>
    <w:rsid w:val="000604A8"/>
    <w:rsid w:val="00065440"/>
    <w:rsid w:val="000675C7"/>
    <w:rsid w:val="00071652"/>
    <w:rsid w:val="00072602"/>
    <w:rsid w:val="000735B6"/>
    <w:rsid w:val="000762A5"/>
    <w:rsid w:val="0008359E"/>
    <w:rsid w:val="000869A1"/>
    <w:rsid w:val="000877B5"/>
    <w:rsid w:val="0009176B"/>
    <w:rsid w:val="00092938"/>
    <w:rsid w:val="00092B2A"/>
    <w:rsid w:val="000A0502"/>
    <w:rsid w:val="000A3E20"/>
    <w:rsid w:val="000A682C"/>
    <w:rsid w:val="000B0FE4"/>
    <w:rsid w:val="000B41B7"/>
    <w:rsid w:val="000B5369"/>
    <w:rsid w:val="000C143F"/>
    <w:rsid w:val="000C43D9"/>
    <w:rsid w:val="000C4490"/>
    <w:rsid w:val="000C569A"/>
    <w:rsid w:val="000C69C1"/>
    <w:rsid w:val="000D2695"/>
    <w:rsid w:val="000D36B7"/>
    <w:rsid w:val="000D7025"/>
    <w:rsid w:val="000E1B0C"/>
    <w:rsid w:val="000E216A"/>
    <w:rsid w:val="000E54C2"/>
    <w:rsid w:val="000E7262"/>
    <w:rsid w:val="000F1569"/>
    <w:rsid w:val="000F31F1"/>
    <w:rsid w:val="000F621A"/>
    <w:rsid w:val="000F7E26"/>
    <w:rsid w:val="00100407"/>
    <w:rsid w:val="001025F5"/>
    <w:rsid w:val="0010260F"/>
    <w:rsid w:val="00102F55"/>
    <w:rsid w:val="00103589"/>
    <w:rsid w:val="00110A4D"/>
    <w:rsid w:val="00112738"/>
    <w:rsid w:val="001134A1"/>
    <w:rsid w:val="00113AFA"/>
    <w:rsid w:val="0012021E"/>
    <w:rsid w:val="00122CCA"/>
    <w:rsid w:val="00125AE2"/>
    <w:rsid w:val="00132370"/>
    <w:rsid w:val="001326D4"/>
    <w:rsid w:val="001356D7"/>
    <w:rsid w:val="0014375C"/>
    <w:rsid w:val="00144306"/>
    <w:rsid w:val="001455D2"/>
    <w:rsid w:val="00146597"/>
    <w:rsid w:val="001467BF"/>
    <w:rsid w:val="001570AD"/>
    <w:rsid w:val="00157F57"/>
    <w:rsid w:val="00163A94"/>
    <w:rsid w:val="00163E9D"/>
    <w:rsid w:val="00164DB4"/>
    <w:rsid w:val="00167FAE"/>
    <w:rsid w:val="001707F9"/>
    <w:rsid w:val="00172745"/>
    <w:rsid w:val="0018196A"/>
    <w:rsid w:val="001828B8"/>
    <w:rsid w:val="00184D4C"/>
    <w:rsid w:val="00185FC2"/>
    <w:rsid w:val="00192058"/>
    <w:rsid w:val="001929D6"/>
    <w:rsid w:val="00192FA1"/>
    <w:rsid w:val="00193EF9"/>
    <w:rsid w:val="001A2AD2"/>
    <w:rsid w:val="001A3DD5"/>
    <w:rsid w:val="001A5A1E"/>
    <w:rsid w:val="001A601C"/>
    <w:rsid w:val="001A7E68"/>
    <w:rsid w:val="001A7F5F"/>
    <w:rsid w:val="001B08A8"/>
    <w:rsid w:val="001B647A"/>
    <w:rsid w:val="001B6C52"/>
    <w:rsid w:val="001B6ECA"/>
    <w:rsid w:val="001B7F1E"/>
    <w:rsid w:val="001C00CD"/>
    <w:rsid w:val="001C01ED"/>
    <w:rsid w:val="001C3B42"/>
    <w:rsid w:val="001C4D9E"/>
    <w:rsid w:val="001C4F56"/>
    <w:rsid w:val="001C5DE1"/>
    <w:rsid w:val="001C6BA9"/>
    <w:rsid w:val="001D00EA"/>
    <w:rsid w:val="001D3191"/>
    <w:rsid w:val="001D6A60"/>
    <w:rsid w:val="001E2AFA"/>
    <w:rsid w:val="001E3714"/>
    <w:rsid w:val="001E7A0A"/>
    <w:rsid w:val="001F0C95"/>
    <w:rsid w:val="001F0E80"/>
    <w:rsid w:val="001F4CA5"/>
    <w:rsid w:val="00215405"/>
    <w:rsid w:val="0022755A"/>
    <w:rsid w:val="0023166E"/>
    <w:rsid w:val="0023268A"/>
    <w:rsid w:val="00236ACC"/>
    <w:rsid w:val="00236F45"/>
    <w:rsid w:val="00240FCA"/>
    <w:rsid w:val="00246567"/>
    <w:rsid w:val="0025123D"/>
    <w:rsid w:val="0025144A"/>
    <w:rsid w:val="00251ADC"/>
    <w:rsid w:val="002541FB"/>
    <w:rsid w:val="00264276"/>
    <w:rsid w:val="00265FC7"/>
    <w:rsid w:val="0027316D"/>
    <w:rsid w:val="00277474"/>
    <w:rsid w:val="00286695"/>
    <w:rsid w:val="002866AD"/>
    <w:rsid w:val="0028686E"/>
    <w:rsid w:val="00287DD3"/>
    <w:rsid w:val="002923A2"/>
    <w:rsid w:val="00294447"/>
    <w:rsid w:val="002A36A8"/>
    <w:rsid w:val="002A796C"/>
    <w:rsid w:val="002B0236"/>
    <w:rsid w:val="002B03F6"/>
    <w:rsid w:val="002B1150"/>
    <w:rsid w:val="002B19D3"/>
    <w:rsid w:val="002B7A32"/>
    <w:rsid w:val="002C5B1E"/>
    <w:rsid w:val="002C5C26"/>
    <w:rsid w:val="002C7E14"/>
    <w:rsid w:val="002D0596"/>
    <w:rsid w:val="002D0C5C"/>
    <w:rsid w:val="002D0D9D"/>
    <w:rsid w:val="002D701A"/>
    <w:rsid w:val="002E0E5E"/>
    <w:rsid w:val="002E2F3F"/>
    <w:rsid w:val="002E322B"/>
    <w:rsid w:val="002E4906"/>
    <w:rsid w:val="002E6EE5"/>
    <w:rsid w:val="002F1EBE"/>
    <w:rsid w:val="002F2A16"/>
    <w:rsid w:val="002F2BA4"/>
    <w:rsid w:val="002F2E2E"/>
    <w:rsid w:val="00301399"/>
    <w:rsid w:val="00301A18"/>
    <w:rsid w:val="00304D71"/>
    <w:rsid w:val="00307FAA"/>
    <w:rsid w:val="0031013C"/>
    <w:rsid w:val="0031454C"/>
    <w:rsid w:val="003149A9"/>
    <w:rsid w:val="003164ED"/>
    <w:rsid w:val="0032413A"/>
    <w:rsid w:val="00324879"/>
    <w:rsid w:val="00325931"/>
    <w:rsid w:val="003259C8"/>
    <w:rsid w:val="00331574"/>
    <w:rsid w:val="00331E89"/>
    <w:rsid w:val="0033246D"/>
    <w:rsid w:val="003327E4"/>
    <w:rsid w:val="00333059"/>
    <w:rsid w:val="00342CBB"/>
    <w:rsid w:val="0034521B"/>
    <w:rsid w:val="003524E2"/>
    <w:rsid w:val="0035657F"/>
    <w:rsid w:val="00364519"/>
    <w:rsid w:val="0036616C"/>
    <w:rsid w:val="00371244"/>
    <w:rsid w:val="00372841"/>
    <w:rsid w:val="00374915"/>
    <w:rsid w:val="0037508A"/>
    <w:rsid w:val="003778F6"/>
    <w:rsid w:val="00382E3C"/>
    <w:rsid w:val="00383BE0"/>
    <w:rsid w:val="00383E0F"/>
    <w:rsid w:val="0038588D"/>
    <w:rsid w:val="003873A3"/>
    <w:rsid w:val="003959C3"/>
    <w:rsid w:val="003A0736"/>
    <w:rsid w:val="003A2F65"/>
    <w:rsid w:val="003A3D25"/>
    <w:rsid w:val="003A470D"/>
    <w:rsid w:val="003B07BB"/>
    <w:rsid w:val="003B7A23"/>
    <w:rsid w:val="003C7DAA"/>
    <w:rsid w:val="003D0FB7"/>
    <w:rsid w:val="003D2A89"/>
    <w:rsid w:val="003D30A5"/>
    <w:rsid w:val="003D365D"/>
    <w:rsid w:val="003D5D85"/>
    <w:rsid w:val="003E1A5C"/>
    <w:rsid w:val="003E314E"/>
    <w:rsid w:val="003E3636"/>
    <w:rsid w:val="003E5A2B"/>
    <w:rsid w:val="003E7EC8"/>
    <w:rsid w:val="003F2378"/>
    <w:rsid w:val="003F79A3"/>
    <w:rsid w:val="00400B02"/>
    <w:rsid w:val="00403CE2"/>
    <w:rsid w:val="00404074"/>
    <w:rsid w:val="004073FE"/>
    <w:rsid w:val="00412C5C"/>
    <w:rsid w:val="00413C5E"/>
    <w:rsid w:val="00415EA6"/>
    <w:rsid w:val="004176C3"/>
    <w:rsid w:val="00417C07"/>
    <w:rsid w:val="00420B91"/>
    <w:rsid w:val="004235E3"/>
    <w:rsid w:val="00425CA6"/>
    <w:rsid w:val="004270EC"/>
    <w:rsid w:val="00427F79"/>
    <w:rsid w:val="00432B17"/>
    <w:rsid w:val="004333A0"/>
    <w:rsid w:val="004343B4"/>
    <w:rsid w:val="00434AB7"/>
    <w:rsid w:val="004429DA"/>
    <w:rsid w:val="004443F5"/>
    <w:rsid w:val="004459D7"/>
    <w:rsid w:val="0044673C"/>
    <w:rsid w:val="00450848"/>
    <w:rsid w:val="004515F9"/>
    <w:rsid w:val="00451866"/>
    <w:rsid w:val="00451930"/>
    <w:rsid w:val="00453639"/>
    <w:rsid w:val="00454706"/>
    <w:rsid w:val="00455478"/>
    <w:rsid w:val="00456428"/>
    <w:rsid w:val="00460BAF"/>
    <w:rsid w:val="004610D2"/>
    <w:rsid w:val="0046414F"/>
    <w:rsid w:val="00465C2E"/>
    <w:rsid w:val="0046702C"/>
    <w:rsid w:val="0047544C"/>
    <w:rsid w:val="00475737"/>
    <w:rsid w:val="00477E8D"/>
    <w:rsid w:val="00485087"/>
    <w:rsid w:val="00487335"/>
    <w:rsid w:val="00490A6E"/>
    <w:rsid w:val="0049181D"/>
    <w:rsid w:val="00492B90"/>
    <w:rsid w:val="00494609"/>
    <w:rsid w:val="004A0852"/>
    <w:rsid w:val="004A1865"/>
    <w:rsid w:val="004A1F61"/>
    <w:rsid w:val="004A5D14"/>
    <w:rsid w:val="004A701A"/>
    <w:rsid w:val="004B0EC4"/>
    <w:rsid w:val="004B27B3"/>
    <w:rsid w:val="004B2F3F"/>
    <w:rsid w:val="004B4E1C"/>
    <w:rsid w:val="004B51BB"/>
    <w:rsid w:val="004B5DB3"/>
    <w:rsid w:val="004C21EF"/>
    <w:rsid w:val="004C3E7F"/>
    <w:rsid w:val="004C49AB"/>
    <w:rsid w:val="004C578B"/>
    <w:rsid w:val="004C7A77"/>
    <w:rsid w:val="004D1382"/>
    <w:rsid w:val="004D265A"/>
    <w:rsid w:val="004D467E"/>
    <w:rsid w:val="004D549A"/>
    <w:rsid w:val="004D5B29"/>
    <w:rsid w:val="004D6102"/>
    <w:rsid w:val="004E1B32"/>
    <w:rsid w:val="004E4110"/>
    <w:rsid w:val="004E7DB7"/>
    <w:rsid w:val="004F09E4"/>
    <w:rsid w:val="004F4206"/>
    <w:rsid w:val="004F58B6"/>
    <w:rsid w:val="004F7869"/>
    <w:rsid w:val="005002BC"/>
    <w:rsid w:val="005010C1"/>
    <w:rsid w:val="0050396B"/>
    <w:rsid w:val="00504C41"/>
    <w:rsid w:val="00510065"/>
    <w:rsid w:val="005106E3"/>
    <w:rsid w:val="00511CEF"/>
    <w:rsid w:val="005152A6"/>
    <w:rsid w:val="005152E5"/>
    <w:rsid w:val="00516985"/>
    <w:rsid w:val="0052007B"/>
    <w:rsid w:val="00522E03"/>
    <w:rsid w:val="00524AA6"/>
    <w:rsid w:val="005278CC"/>
    <w:rsid w:val="00527EBA"/>
    <w:rsid w:val="00530425"/>
    <w:rsid w:val="00530AA0"/>
    <w:rsid w:val="00532432"/>
    <w:rsid w:val="00532F39"/>
    <w:rsid w:val="00535CBB"/>
    <w:rsid w:val="005367D7"/>
    <w:rsid w:val="0054297E"/>
    <w:rsid w:val="00542AE7"/>
    <w:rsid w:val="00542ECA"/>
    <w:rsid w:val="005457C2"/>
    <w:rsid w:val="00546BB6"/>
    <w:rsid w:val="00547442"/>
    <w:rsid w:val="00552D8D"/>
    <w:rsid w:val="00555E22"/>
    <w:rsid w:val="00556CAA"/>
    <w:rsid w:val="0055787D"/>
    <w:rsid w:val="00560123"/>
    <w:rsid w:val="00563376"/>
    <w:rsid w:val="00564543"/>
    <w:rsid w:val="00565566"/>
    <w:rsid w:val="00565850"/>
    <w:rsid w:val="00567D85"/>
    <w:rsid w:val="00570020"/>
    <w:rsid w:val="005702F2"/>
    <w:rsid w:val="00572A1C"/>
    <w:rsid w:val="00572F55"/>
    <w:rsid w:val="00574DB5"/>
    <w:rsid w:val="005829D9"/>
    <w:rsid w:val="0058510A"/>
    <w:rsid w:val="00587C17"/>
    <w:rsid w:val="0059141F"/>
    <w:rsid w:val="00591A00"/>
    <w:rsid w:val="00591F39"/>
    <w:rsid w:val="00592341"/>
    <w:rsid w:val="005955DC"/>
    <w:rsid w:val="005A335B"/>
    <w:rsid w:val="005A4487"/>
    <w:rsid w:val="005A51BA"/>
    <w:rsid w:val="005A6FE0"/>
    <w:rsid w:val="005A78DB"/>
    <w:rsid w:val="005A7C62"/>
    <w:rsid w:val="005B043A"/>
    <w:rsid w:val="005B245B"/>
    <w:rsid w:val="005B5359"/>
    <w:rsid w:val="005B5BCC"/>
    <w:rsid w:val="005B788F"/>
    <w:rsid w:val="005B7E3D"/>
    <w:rsid w:val="005C2AC1"/>
    <w:rsid w:val="005C4395"/>
    <w:rsid w:val="005C73F3"/>
    <w:rsid w:val="005C7624"/>
    <w:rsid w:val="005D5584"/>
    <w:rsid w:val="005E2728"/>
    <w:rsid w:val="005E3641"/>
    <w:rsid w:val="005E3839"/>
    <w:rsid w:val="005E47FA"/>
    <w:rsid w:val="005E563A"/>
    <w:rsid w:val="005E705D"/>
    <w:rsid w:val="005F1065"/>
    <w:rsid w:val="005F247E"/>
    <w:rsid w:val="005F25AD"/>
    <w:rsid w:val="005F5036"/>
    <w:rsid w:val="005F7CBB"/>
    <w:rsid w:val="00600CD0"/>
    <w:rsid w:val="00603AF0"/>
    <w:rsid w:val="00607C10"/>
    <w:rsid w:val="0061127D"/>
    <w:rsid w:val="0061234C"/>
    <w:rsid w:val="00613347"/>
    <w:rsid w:val="00613A42"/>
    <w:rsid w:val="00613D04"/>
    <w:rsid w:val="006212E8"/>
    <w:rsid w:val="00625C75"/>
    <w:rsid w:val="00631FEB"/>
    <w:rsid w:val="00636BCE"/>
    <w:rsid w:val="00640F2E"/>
    <w:rsid w:val="0065074A"/>
    <w:rsid w:val="006515E5"/>
    <w:rsid w:val="00653290"/>
    <w:rsid w:val="006613B9"/>
    <w:rsid w:val="006626D2"/>
    <w:rsid w:val="00663310"/>
    <w:rsid w:val="00665A5C"/>
    <w:rsid w:val="00670430"/>
    <w:rsid w:val="00671055"/>
    <w:rsid w:val="00672766"/>
    <w:rsid w:val="006729C3"/>
    <w:rsid w:val="0067410E"/>
    <w:rsid w:val="006744DB"/>
    <w:rsid w:val="00681F9F"/>
    <w:rsid w:val="0068478C"/>
    <w:rsid w:val="006850D6"/>
    <w:rsid w:val="00686488"/>
    <w:rsid w:val="00686D27"/>
    <w:rsid w:val="00694721"/>
    <w:rsid w:val="006A0818"/>
    <w:rsid w:val="006A3B56"/>
    <w:rsid w:val="006A6C47"/>
    <w:rsid w:val="006B3551"/>
    <w:rsid w:val="006B3EC6"/>
    <w:rsid w:val="006C1710"/>
    <w:rsid w:val="006D31DB"/>
    <w:rsid w:val="006D6695"/>
    <w:rsid w:val="006D6DBC"/>
    <w:rsid w:val="006E0773"/>
    <w:rsid w:val="006E0962"/>
    <w:rsid w:val="006E2D9A"/>
    <w:rsid w:val="006E36EA"/>
    <w:rsid w:val="006E4099"/>
    <w:rsid w:val="006E6948"/>
    <w:rsid w:val="006F0B58"/>
    <w:rsid w:val="00702645"/>
    <w:rsid w:val="00703731"/>
    <w:rsid w:val="00704AE7"/>
    <w:rsid w:val="007065CD"/>
    <w:rsid w:val="00712328"/>
    <w:rsid w:val="00712528"/>
    <w:rsid w:val="0071330F"/>
    <w:rsid w:val="00713DFD"/>
    <w:rsid w:val="0071425E"/>
    <w:rsid w:val="007168ED"/>
    <w:rsid w:val="00722996"/>
    <w:rsid w:val="00725841"/>
    <w:rsid w:val="00727D8E"/>
    <w:rsid w:val="00727E45"/>
    <w:rsid w:val="00732542"/>
    <w:rsid w:val="00732C43"/>
    <w:rsid w:val="00735357"/>
    <w:rsid w:val="00740084"/>
    <w:rsid w:val="007400EA"/>
    <w:rsid w:val="00740E1B"/>
    <w:rsid w:val="00745305"/>
    <w:rsid w:val="007465DF"/>
    <w:rsid w:val="00751164"/>
    <w:rsid w:val="00755FC7"/>
    <w:rsid w:val="0075686B"/>
    <w:rsid w:val="00763729"/>
    <w:rsid w:val="0076456C"/>
    <w:rsid w:val="007649BF"/>
    <w:rsid w:val="00766335"/>
    <w:rsid w:val="00767661"/>
    <w:rsid w:val="00772477"/>
    <w:rsid w:val="007736C6"/>
    <w:rsid w:val="00774481"/>
    <w:rsid w:val="00774AE8"/>
    <w:rsid w:val="00776992"/>
    <w:rsid w:val="007805FB"/>
    <w:rsid w:val="0078462C"/>
    <w:rsid w:val="007855C7"/>
    <w:rsid w:val="007916B7"/>
    <w:rsid w:val="00791853"/>
    <w:rsid w:val="007930DA"/>
    <w:rsid w:val="00797AC5"/>
    <w:rsid w:val="007A4FEE"/>
    <w:rsid w:val="007A6313"/>
    <w:rsid w:val="007B0F40"/>
    <w:rsid w:val="007B4408"/>
    <w:rsid w:val="007B6E9B"/>
    <w:rsid w:val="007B7E04"/>
    <w:rsid w:val="007C0EEC"/>
    <w:rsid w:val="007C2B5F"/>
    <w:rsid w:val="007C3C3C"/>
    <w:rsid w:val="007C5049"/>
    <w:rsid w:val="007D271A"/>
    <w:rsid w:val="007D3938"/>
    <w:rsid w:val="007D5FB5"/>
    <w:rsid w:val="007E0B0C"/>
    <w:rsid w:val="007E3A7E"/>
    <w:rsid w:val="007E50F9"/>
    <w:rsid w:val="007E57AE"/>
    <w:rsid w:val="007E7A73"/>
    <w:rsid w:val="007F3552"/>
    <w:rsid w:val="007F4BE0"/>
    <w:rsid w:val="007F6B3C"/>
    <w:rsid w:val="008034EC"/>
    <w:rsid w:val="00805EC1"/>
    <w:rsid w:val="00806766"/>
    <w:rsid w:val="00811949"/>
    <w:rsid w:val="00821601"/>
    <w:rsid w:val="008218B6"/>
    <w:rsid w:val="00822E31"/>
    <w:rsid w:val="00826676"/>
    <w:rsid w:val="0083795D"/>
    <w:rsid w:val="00840928"/>
    <w:rsid w:val="0084305E"/>
    <w:rsid w:val="008438CC"/>
    <w:rsid w:val="00844F46"/>
    <w:rsid w:val="00852E8C"/>
    <w:rsid w:val="008533EA"/>
    <w:rsid w:val="008547DD"/>
    <w:rsid w:val="00855102"/>
    <w:rsid w:val="008554F3"/>
    <w:rsid w:val="00862714"/>
    <w:rsid w:val="00863DE2"/>
    <w:rsid w:val="008671CB"/>
    <w:rsid w:val="00874135"/>
    <w:rsid w:val="00881B42"/>
    <w:rsid w:val="00885416"/>
    <w:rsid w:val="00887973"/>
    <w:rsid w:val="00887F0B"/>
    <w:rsid w:val="00890A70"/>
    <w:rsid w:val="00893240"/>
    <w:rsid w:val="008946FC"/>
    <w:rsid w:val="008A0F05"/>
    <w:rsid w:val="008A219C"/>
    <w:rsid w:val="008A654C"/>
    <w:rsid w:val="008B1416"/>
    <w:rsid w:val="008B46F4"/>
    <w:rsid w:val="008B62A4"/>
    <w:rsid w:val="008B7E92"/>
    <w:rsid w:val="008C023A"/>
    <w:rsid w:val="008C1EF1"/>
    <w:rsid w:val="008C71B9"/>
    <w:rsid w:val="008D05C2"/>
    <w:rsid w:val="008D0F16"/>
    <w:rsid w:val="008D1A92"/>
    <w:rsid w:val="008D7677"/>
    <w:rsid w:val="008D7EF4"/>
    <w:rsid w:val="008E2D72"/>
    <w:rsid w:val="008E2DD9"/>
    <w:rsid w:val="008E63B8"/>
    <w:rsid w:val="008F0571"/>
    <w:rsid w:val="008F551F"/>
    <w:rsid w:val="008F7097"/>
    <w:rsid w:val="009002FF"/>
    <w:rsid w:val="00902723"/>
    <w:rsid w:val="00905368"/>
    <w:rsid w:val="0090634E"/>
    <w:rsid w:val="00906B94"/>
    <w:rsid w:val="00907C80"/>
    <w:rsid w:val="00907E70"/>
    <w:rsid w:val="00910225"/>
    <w:rsid w:val="00912636"/>
    <w:rsid w:val="009165AC"/>
    <w:rsid w:val="009219DF"/>
    <w:rsid w:val="00922E6B"/>
    <w:rsid w:val="009314F7"/>
    <w:rsid w:val="00933152"/>
    <w:rsid w:val="009350A2"/>
    <w:rsid w:val="00936DD1"/>
    <w:rsid w:val="00937D92"/>
    <w:rsid w:val="00942772"/>
    <w:rsid w:val="00943E96"/>
    <w:rsid w:val="009468EF"/>
    <w:rsid w:val="00955272"/>
    <w:rsid w:val="00955FA0"/>
    <w:rsid w:val="00961285"/>
    <w:rsid w:val="00966E21"/>
    <w:rsid w:val="00970CEB"/>
    <w:rsid w:val="00976A15"/>
    <w:rsid w:val="009849A0"/>
    <w:rsid w:val="009850FE"/>
    <w:rsid w:val="0098708C"/>
    <w:rsid w:val="009878B4"/>
    <w:rsid w:val="00991F00"/>
    <w:rsid w:val="009977FE"/>
    <w:rsid w:val="009A1BDE"/>
    <w:rsid w:val="009A2671"/>
    <w:rsid w:val="009A510D"/>
    <w:rsid w:val="009A7132"/>
    <w:rsid w:val="009B5523"/>
    <w:rsid w:val="009B79DD"/>
    <w:rsid w:val="009C2B42"/>
    <w:rsid w:val="009C3825"/>
    <w:rsid w:val="009C6216"/>
    <w:rsid w:val="009D0AAD"/>
    <w:rsid w:val="009D1939"/>
    <w:rsid w:val="009D3CD2"/>
    <w:rsid w:val="009D50E6"/>
    <w:rsid w:val="009D6821"/>
    <w:rsid w:val="009D6E42"/>
    <w:rsid w:val="009F1A08"/>
    <w:rsid w:val="009F2871"/>
    <w:rsid w:val="009F30C9"/>
    <w:rsid w:val="009F6EC6"/>
    <w:rsid w:val="00A01D41"/>
    <w:rsid w:val="00A032D4"/>
    <w:rsid w:val="00A04220"/>
    <w:rsid w:val="00A06A64"/>
    <w:rsid w:val="00A13324"/>
    <w:rsid w:val="00A17480"/>
    <w:rsid w:val="00A223CA"/>
    <w:rsid w:val="00A23213"/>
    <w:rsid w:val="00A2542E"/>
    <w:rsid w:val="00A2642F"/>
    <w:rsid w:val="00A30315"/>
    <w:rsid w:val="00A37516"/>
    <w:rsid w:val="00A4058B"/>
    <w:rsid w:val="00A436E3"/>
    <w:rsid w:val="00A45FE4"/>
    <w:rsid w:val="00A473D8"/>
    <w:rsid w:val="00A53F2E"/>
    <w:rsid w:val="00A5432C"/>
    <w:rsid w:val="00A5444C"/>
    <w:rsid w:val="00A578B1"/>
    <w:rsid w:val="00A641EF"/>
    <w:rsid w:val="00A70BB2"/>
    <w:rsid w:val="00A74DF0"/>
    <w:rsid w:val="00A77A24"/>
    <w:rsid w:val="00A821F4"/>
    <w:rsid w:val="00A91334"/>
    <w:rsid w:val="00A9370B"/>
    <w:rsid w:val="00A93AEE"/>
    <w:rsid w:val="00A974D8"/>
    <w:rsid w:val="00AA16A1"/>
    <w:rsid w:val="00AA26DC"/>
    <w:rsid w:val="00AA4289"/>
    <w:rsid w:val="00AB0365"/>
    <w:rsid w:val="00AB1228"/>
    <w:rsid w:val="00AB328D"/>
    <w:rsid w:val="00AB4294"/>
    <w:rsid w:val="00AB595D"/>
    <w:rsid w:val="00AC1C82"/>
    <w:rsid w:val="00AC2961"/>
    <w:rsid w:val="00AC5813"/>
    <w:rsid w:val="00AD1492"/>
    <w:rsid w:val="00AD2268"/>
    <w:rsid w:val="00AD29F9"/>
    <w:rsid w:val="00AD4400"/>
    <w:rsid w:val="00AD4C48"/>
    <w:rsid w:val="00AE7332"/>
    <w:rsid w:val="00AF27E5"/>
    <w:rsid w:val="00AF413E"/>
    <w:rsid w:val="00AF481D"/>
    <w:rsid w:val="00AF5D7E"/>
    <w:rsid w:val="00AF6846"/>
    <w:rsid w:val="00B017FA"/>
    <w:rsid w:val="00B018C7"/>
    <w:rsid w:val="00B03EE5"/>
    <w:rsid w:val="00B06CC5"/>
    <w:rsid w:val="00B1309F"/>
    <w:rsid w:val="00B1415D"/>
    <w:rsid w:val="00B148B9"/>
    <w:rsid w:val="00B15554"/>
    <w:rsid w:val="00B2151E"/>
    <w:rsid w:val="00B21D27"/>
    <w:rsid w:val="00B31CF3"/>
    <w:rsid w:val="00B338EA"/>
    <w:rsid w:val="00B401D1"/>
    <w:rsid w:val="00B41F7A"/>
    <w:rsid w:val="00B60C39"/>
    <w:rsid w:val="00B708FF"/>
    <w:rsid w:val="00B72423"/>
    <w:rsid w:val="00B72E3F"/>
    <w:rsid w:val="00B73097"/>
    <w:rsid w:val="00B73D76"/>
    <w:rsid w:val="00B76C90"/>
    <w:rsid w:val="00B77936"/>
    <w:rsid w:val="00B81555"/>
    <w:rsid w:val="00B81ABD"/>
    <w:rsid w:val="00B82BD0"/>
    <w:rsid w:val="00B83899"/>
    <w:rsid w:val="00B87559"/>
    <w:rsid w:val="00B92799"/>
    <w:rsid w:val="00B96F8C"/>
    <w:rsid w:val="00BA1C25"/>
    <w:rsid w:val="00BA1EB6"/>
    <w:rsid w:val="00BA2E6C"/>
    <w:rsid w:val="00BA572E"/>
    <w:rsid w:val="00BB0177"/>
    <w:rsid w:val="00BB294C"/>
    <w:rsid w:val="00BB4EC1"/>
    <w:rsid w:val="00BB581C"/>
    <w:rsid w:val="00BC4735"/>
    <w:rsid w:val="00BC5F11"/>
    <w:rsid w:val="00BC73CB"/>
    <w:rsid w:val="00BD3E38"/>
    <w:rsid w:val="00BD5E5A"/>
    <w:rsid w:val="00BE0381"/>
    <w:rsid w:val="00BE0966"/>
    <w:rsid w:val="00BE338F"/>
    <w:rsid w:val="00BE4143"/>
    <w:rsid w:val="00BE42CC"/>
    <w:rsid w:val="00BE626E"/>
    <w:rsid w:val="00BF10F8"/>
    <w:rsid w:val="00BF3DFC"/>
    <w:rsid w:val="00BF47E9"/>
    <w:rsid w:val="00BF5A42"/>
    <w:rsid w:val="00BF6827"/>
    <w:rsid w:val="00BF6CDE"/>
    <w:rsid w:val="00BF73E6"/>
    <w:rsid w:val="00C0114A"/>
    <w:rsid w:val="00C021E6"/>
    <w:rsid w:val="00C02E19"/>
    <w:rsid w:val="00C03B53"/>
    <w:rsid w:val="00C1032E"/>
    <w:rsid w:val="00C1428D"/>
    <w:rsid w:val="00C157DF"/>
    <w:rsid w:val="00C158CC"/>
    <w:rsid w:val="00C21431"/>
    <w:rsid w:val="00C21B24"/>
    <w:rsid w:val="00C21BCE"/>
    <w:rsid w:val="00C230EF"/>
    <w:rsid w:val="00C25EB6"/>
    <w:rsid w:val="00C263BF"/>
    <w:rsid w:val="00C3594E"/>
    <w:rsid w:val="00C416E2"/>
    <w:rsid w:val="00C41B01"/>
    <w:rsid w:val="00C41BA3"/>
    <w:rsid w:val="00C439CB"/>
    <w:rsid w:val="00C451E9"/>
    <w:rsid w:val="00C477CD"/>
    <w:rsid w:val="00C47A7E"/>
    <w:rsid w:val="00C540F6"/>
    <w:rsid w:val="00C569D8"/>
    <w:rsid w:val="00C57D0E"/>
    <w:rsid w:val="00C645DC"/>
    <w:rsid w:val="00C7067A"/>
    <w:rsid w:val="00C70CB2"/>
    <w:rsid w:val="00C71581"/>
    <w:rsid w:val="00C72CC4"/>
    <w:rsid w:val="00C770E9"/>
    <w:rsid w:val="00C77132"/>
    <w:rsid w:val="00C77280"/>
    <w:rsid w:val="00C8148C"/>
    <w:rsid w:val="00C83712"/>
    <w:rsid w:val="00C8506A"/>
    <w:rsid w:val="00C867E7"/>
    <w:rsid w:val="00C9288D"/>
    <w:rsid w:val="00CB440A"/>
    <w:rsid w:val="00CB502B"/>
    <w:rsid w:val="00CC0E07"/>
    <w:rsid w:val="00CC1CA5"/>
    <w:rsid w:val="00CC316A"/>
    <w:rsid w:val="00CC6335"/>
    <w:rsid w:val="00CD1F0D"/>
    <w:rsid w:val="00CD39BA"/>
    <w:rsid w:val="00CD3F74"/>
    <w:rsid w:val="00CD57F4"/>
    <w:rsid w:val="00CD6C44"/>
    <w:rsid w:val="00CD7B85"/>
    <w:rsid w:val="00CE00B0"/>
    <w:rsid w:val="00CE34A3"/>
    <w:rsid w:val="00CE3A68"/>
    <w:rsid w:val="00CE5078"/>
    <w:rsid w:val="00CE592F"/>
    <w:rsid w:val="00CE6CDB"/>
    <w:rsid w:val="00CE7F08"/>
    <w:rsid w:val="00CF04B7"/>
    <w:rsid w:val="00CF3575"/>
    <w:rsid w:val="00CF7E92"/>
    <w:rsid w:val="00D00092"/>
    <w:rsid w:val="00D001B3"/>
    <w:rsid w:val="00D00A2D"/>
    <w:rsid w:val="00D00F78"/>
    <w:rsid w:val="00D0180A"/>
    <w:rsid w:val="00D01DFF"/>
    <w:rsid w:val="00D03E09"/>
    <w:rsid w:val="00D0558C"/>
    <w:rsid w:val="00D06E9B"/>
    <w:rsid w:val="00D165E1"/>
    <w:rsid w:val="00D2311A"/>
    <w:rsid w:val="00D23496"/>
    <w:rsid w:val="00D24F3D"/>
    <w:rsid w:val="00D2660B"/>
    <w:rsid w:val="00D26A60"/>
    <w:rsid w:val="00D274A3"/>
    <w:rsid w:val="00D30A52"/>
    <w:rsid w:val="00D31DD9"/>
    <w:rsid w:val="00D341D2"/>
    <w:rsid w:val="00D46D9C"/>
    <w:rsid w:val="00D4766D"/>
    <w:rsid w:val="00D510AD"/>
    <w:rsid w:val="00D5520F"/>
    <w:rsid w:val="00D55FFF"/>
    <w:rsid w:val="00D67D5C"/>
    <w:rsid w:val="00D73B5E"/>
    <w:rsid w:val="00D74CC1"/>
    <w:rsid w:val="00D75206"/>
    <w:rsid w:val="00D7643B"/>
    <w:rsid w:val="00D7663E"/>
    <w:rsid w:val="00D83FBF"/>
    <w:rsid w:val="00D841DF"/>
    <w:rsid w:val="00D85579"/>
    <w:rsid w:val="00D85770"/>
    <w:rsid w:val="00D85801"/>
    <w:rsid w:val="00D86FC3"/>
    <w:rsid w:val="00D9484F"/>
    <w:rsid w:val="00D97D68"/>
    <w:rsid w:val="00DA1AF2"/>
    <w:rsid w:val="00DA4AAC"/>
    <w:rsid w:val="00DB11E4"/>
    <w:rsid w:val="00DB45C0"/>
    <w:rsid w:val="00DB551D"/>
    <w:rsid w:val="00DB74A2"/>
    <w:rsid w:val="00DC1070"/>
    <w:rsid w:val="00DD0E79"/>
    <w:rsid w:val="00DD1878"/>
    <w:rsid w:val="00DD24CC"/>
    <w:rsid w:val="00DD34CA"/>
    <w:rsid w:val="00DD5E95"/>
    <w:rsid w:val="00DD61AF"/>
    <w:rsid w:val="00DD71E5"/>
    <w:rsid w:val="00DE39B0"/>
    <w:rsid w:val="00DE3F15"/>
    <w:rsid w:val="00DF4E77"/>
    <w:rsid w:val="00DF62B3"/>
    <w:rsid w:val="00DF6589"/>
    <w:rsid w:val="00DF770F"/>
    <w:rsid w:val="00E02F87"/>
    <w:rsid w:val="00E05778"/>
    <w:rsid w:val="00E1132B"/>
    <w:rsid w:val="00E1348D"/>
    <w:rsid w:val="00E17390"/>
    <w:rsid w:val="00E2014F"/>
    <w:rsid w:val="00E25E9F"/>
    <w:rsid w:val="00E30347"/>
    <w:rsid w:val="00E310DA"/>
    <w:rsid w:val="00E401BB"/>
    <w:rsid w:val="00E41E9B"/>
    <w:rsid w:val="00E42722"/>
    <w:rsid w:val="00E429F9"/>
    <w:rsid w:val="00E544B9"/>
    <w:rsid w:val="00E56593"/>
    <w:rsid w:val="00E57DB3"/>
    <w:rsid w:val="00E63307"/>
    <w:rsid w:val="00E6551B"/>
    <w:rsid w:val="00E65D10"/>
    <w:rsid w:val="00E66CD5"/>
    <w:rsid w:val="00E6758C"/>
    <w:rsid w:val="00E7074F"/>
    <w:rsid w:val="00E74D5C"/>
    <w:rsid w:val="00E75437"/>
    <w:rsid w:val="00E7593B"/>
    <w:rsid w:val="00E76DBE"/>
    <w:rsid w:val="00E803E9"/>
    <w:rsid w:val="00E815DA"/>
    <w:rsid w:val="00E81CEB"/>
    <w:rsid w:val="00E82A94"/>
    <w:rsid w:val="00E8343F"/>
    <w:rsid w:val="00E836AF"/>
    <w:rsid w:val="00E903C0"/>
    <w:rsid w:val="00E90EB6"/>
    <w:rsid w:val="00E9178F"/>
    <w:rsid w:val="00E91DC2"/>
    <w:rsid w:val="00EA3ECB"/>
    <w:rsid w:val="00EA6648"/>
    <w:rsid w:val="00EA7511"/>
    <w:rsid w:val="00EB421E"/>
    <w:rsid w:val="00EC40BA"/>
    <w:rsid w:val="00EC48A7"/>
    <w:rsid w:val="00EC58C1"/>
    <w:rsid w:val="00EC6929"/>
    <w:rsid w:val="00EC787F"/>
    <w:rsid w:val="00ED1498"/>
    <w:rsid w:val="00ED2BD4"/>
    <w:rsid w:val="00ED4C54"/>
    <w:rsid w:val="00ED4EDD"/>
    <w:rsid w:val="00ED50EB"/>
    <w:rsid w:val="00ED61FC"/>
    <w:rsid w:val="00EE036B"/>
    <w:rsid w:val="00EE0790"/>
    <w:rsid w:val="00EE4AFC"/>
    <w:rsid w:val="00EF1CCB"/>
    <w:rsid w:val="00EF2AB2"/>
    <w:rsid w:val="00EF5790"/>
    <w:rsid w:val="00F0019A"/>
    <w:rsid w:val="00F02D5E"/>
    <w:rsid w:val="00F053E8"/>
    <w:rsid w:val="00F11E1E"/>
    <w:rsid w:val="00F1216F"/>
    <w:rsid w:val="00F12279"/>
    <w:rsid w:val="00F147C3"/>
    <w:rsid w:val="00F20497"/>
    <w:rsid w:val="00F210D2"/>
    <w:rsid w:val="00F224FF"/>
    <w:rsid w:val="00F30310"/>
    <w:rsid w:val="00F30AFE"/>
    <w:rsid w:val="00F31745"/>
    <w:rsid w:val="00F321D4"/>
    <w:rsid w:val="00F32EFE"/>
    <w:rsid w:val="00F34D44"/>
    <w:rsid w:val="00F35429"/>
    <w:rsid w:val="00F4159A"/>
    <w:rsid w:val="00F44BA4"/>
    <w:rsid w:val="00F45DD8"/>
    <w:rsid w:val="00F4605E"/>
    <w:rsid w:val="00F512A4"/>
    <w:rsid w:val="00F51803"/>
    <w:rsid w:val="00F56500"/>
    <w:rsid w:val="00F57CA7"/>
    <w:rsid w:val="00F60EB9"/>
    <w:rsid w:val="00F6278F"/>
    <w:rsid w:val="00F6333F"/>
    <w:rsid w:val="00F64743"/>
    <w:rsid w:val="00F64DC9"/>
    <w:rsid w:val="00F66995"/>
    <w:rsid w:val="00F715B3"/>
    <w:rsid w:val="00F72308"/>
    <w:rsid w:val="00F7356E"/>
    <w:rsid w:val="00F83721"/>
    <w:rsid w:val="00F84FDD"/>
    <w:rsid w:val="00F85043"/>
    <w:rsid w:val="00F8591D"/>
    <w:rsid w:val="00F8792C"/>
    <w:rsid w:val="00F90147"/>
    <w:rsid w:val="00F91F32"/>
    <w:rsid w:val="00F92480"/>
    <w:rsid w:val="00F93735"/>
    <w:rsid w:val="00FA1ECC"/>
    <w:rsid w:val="00FA2A9C"/>
    <w:rsid w:val="00FA3820"/>
    <w:rsid w:val="00FA4A55"/>
    <w:rsid w:val="00FA64CA"/>
    <w:rsid w:val="00FB0A7F"/>
    <w:rsid w:val="00FB1667"/>
    <w:rsid w:val="00FB25E9"/>
    <w:rsid w:val="00FB355C"/>
    <w:rsid w:val="00FC0B48"/>
    <w:rsid w:val="00FC0B6A"/>
    <w:rsid w:val="00FC4E93"/>
    <w:rsid w:val="00FC73DC"/>
    <w:rsid w:val="00FD4A1F"/>
    <w:rsid w:val="00FD56E9"/>
    <w:rsid w:val="00FD67A0"/>
    <w:rsid w:val="00FE0920"/>
    <w:rsid w:val="00FE5903"/>
    <w:rsid w:val="00FE5BAA"/>
    <w:rsid w:val="00FE5C9E"/>
    <w:rsid w:val="00FE6928"/>
    <w:rsid w:val="00FE6B33"/>
    <w:rsid w:val="00FE6DB1"/>
    <w:rsid w:val="00FE7250"/>
    <w:rsid w:val="00FF09B1"/>
    <w:rsid w:val="00FF09F6"/>
    <w:rsid w:val="00FF28A2"/>
    <w:rsid w:val="00FF40DD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5EE"/>
  <w15:docId w15:val="{46B5ACC4-FF64-4485-80A4-135167C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4E2"/>
  </w:style>
  <w:style w:type="paragraph" w:styleId="Naslov1">
    <w:name w:val="heading 1"/>
    <w:basedOn w:val="Normal"/>
    <w:next w:val="Normal"/>
    <w:link w:val="Naslov1Char"/>
    <w:uiPriority w:val="9"/>
    <w:qFormat/>
    <w:rsid w:val="00352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24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52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24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52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52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52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52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524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24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24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AD226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4D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D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52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52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jeloteksta">
    <w:name w:val="Body Text"/>
    <w:basedOn w:val="Normal"/>
    <w:link w:val="TijelotekstaChar"/>
    <w:semiHidden/>
    <w:unhideWhenUsed/>
    <w:rsid w:val="006E2D9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E2D9A"/>
    <w:rPr>
      <w:rFonts w:ascii="Times New Roman" w:eastAsia="Times New Roman" w:hAnsi="Times New Roman" w:cs="Times New Roman"/>
      <w:sz w:val="24"/>
      <w:szCs w:val="20"/>
      <w:lang w:eastAsia="hr-HR"/>
    </w:rPr>
  </w:style>
  <w:style w:type="table" w:customStyle="1" w:styleId="Kalendar2">
    <w:name w:val="Kalendar 2"/>
    <w:basedOn w:val="Obinatablica"/>
    <w:uiPriority w:val="99"/>
    <w:qFormat/>
    <w:rsid w:val="00EF5790"/>
    <w:pPr>
      <w:spacing w:after="0" w:line="240" w:lineRule="auto"/>
      <w:jc w:val="center"/>
    </w:pPr>
    <w:rPr>
      <w:rFonts w:eastAsiaTheme="minorEastAsia"/>
      <w:sz w:val="28"/>
      <w:lang w:eastAsia="hr-H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30A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A9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A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524E2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5E2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5E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524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524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524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524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524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524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524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524E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524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524E2"/>
    <w:rPr>
      <w:rFonts w:eastAsiaTheme="minorEastAsia"/>
      <w:color w:val="5A5A5A" w:themeColor="text1" w:themeTint="A5"/>
      <w:spacing w:val="15"/>
    </w:rPr>
  </w:style>
  <w:style w:type="character" w:styleId="Istaknuto">
    <w:name w:val="Emphasis"/>
    <w:basedOn w:val="Zadanifontodlomka"/>
    <w:uiPriority w:val="20"/>
    <w:qFormat/>
    <w:rsid w:val="003524E2"/>
    <w:rPr>
      <w:i/>
      <w:iCs/>
    </w:rPr>
  </w:style>
  <w:style w:type="paragraph" w:styleId="Bezproreda">
    <w:name w:val="No Spacing"/>
    <w:uiPriority w:val="1"/>
    <w:qFormat/>
    <w:rsid w:val="003524E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524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3524E2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524E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524E2"/>
    <w:rPr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3524E2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3524E2"/>
    <w:rPr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3524E2"/>
    <w:rPr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3524E2"/>
    <w:rPr>
      <w:b/>
      <w:bCs/>
      <w:smallCaps/>
      <w:color w:val="4F81BD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3524E2"/>
    <w:rPr>
      <w:b/>
      <w:bCs/>
      <w:i/>
      <w:iC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524E2"/>
    <w:pPr>
      <w:outlineLvl w:val="9"/>
    </w:pPr>
  </w:style>
  <w:style w:type="table" w:styleId="Svijetlatablicareetke-isticanje1">
    <w:name w:val="Grid Table 1 Light Accent 1"/>
    <w:basedOn w:val="Obinatablica"/>
    <w:uiPriority w:val="46"/>
    <w:rsid w:val="003524E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53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4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E40E-48DD-47D9-9F44-4565E874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15</Pages>
  <Words>4326</Words>
  <Characters>24662</Characters>
  <Application>Microsoft Office Word</Application>
  <DocSecurity>0</DocSecurity>
  <Lines>205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Dječji vrtić</Company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Izvor</dc:creator>
  <cp:lastModifiedBy>Rude Tajnik</cp:lastModifiedBy>
  <cp:revision>57</cp:revision>
  <cp:lastPrinted>2023-07-10T11:02:00Z</cp:lastPrinted>
  <dcterms:created xsi:type="dcterms:W3CDTF">2024-01-29T14:35:00Z</dcterms:created>
  <dcterms:modified xsi:type="dcterms:W3CDTF">2024-02-08T10:18:00Z</dcterms:modified>
</cp:coreProperties>
</file>